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4BACBA53" w:rsidR="00F25091" w:rsidRPr="00040AA3" w:rsidRDefault="00F25091" w:rsidP="00017A53">
      <w:pPr>
        <w:pStyle w:val="3GPPHeader"/>
        <w:spacing w:after="0"/>
        <w:jc w:val="left"/>
        <w:rPr>
          <w:rFonts w:cs="Arial"/>
          <w:bCs/>
          <w:szCs w:val="24"/>
          <w:lang w:val="en-US"/>
        </w:rPr>
      </w:pPr>
      <w:bookmarkStart w:id="0" w:name="_Hlk161932571"/>
      <w:r w:rsidRPr="00040AA3">
        <w:rPr>
          <w:rFonts w:cs="Arial"/>
          <w:lang w:val="en-US"/>
        </w:rPr>
        <w:t>3GPP RAN WG2 Meeting #12</w:t>
      </w:r>
      <w:r>
        <w:rPr>
          <w:rFonts w:cs="Arial"/>
          <w:lang w:val="en-US"/>
        </w:rPr>
        <w:t>5bis</w:t>
      </w:r>
      <w:r w:rsidR="00885B6C">
        <w:rPr>
          <w:rFonts w:cs="Arial"/>
          <w:lang w:val="en-US"/>
        </w:rPr>
        <w:t xml:space="preserve">                                                </w:t>
      </w:r>
      <w:r w:rsidR="00AE0A90" w:rsidRPr="00AE0A90">
        <w:rPr>
          <w:rFonts w:cs="Arial"/>
          <w:lang w:val="en-US"/>
        </w:rPr>
        <w:t>R2-2402691</w:t>
      </w:r>
    </w:p>
    <w:p w14:paraId="6C801D07" w14:textId="40038B5A" w:rsidR="00F25091" w:rsidRPr="00040AA3" w:rsidRDefault="00FB17C2" w:rsidP="00017A53">
      <w:pPr>
        <w:pStyle w:val="CRCoverPage"/>
        <w:spacing w:after="0"/>
        <w:jc w:val="both"/>
        <w:outlineLvl w:val="0"/>
        <w:rPr>
          <w:b/>
          <w:noProof/>
          <w:sz w:val="24"/>
          <w:szCs w:val="24"/>
          <w:lang w:val="en-US"/>
        </w:rPr>
      </w:pPr>
      <w:r w:rsidRPr="00FB17C2">
        <w:rPr>
          <w:b/>
          <w:noProof/>
          <w:sz w:val="24"/>
          <w:lang w:val="en-US"/>
        </w:rPr>
        <w:t>Changsha</w:t>
      </w:r>
      <w:r w:rsidR="00F25091" w:rsidRPr="00040AA3">
        <w:rPr>
          <w:b/>
          <w:noProof/>
          <w:sz w:val="24"/>
          <w:lang w:val="en-US"/>
        </w:rPr>
        <w:t xml:space="preserve">, </w:t>
      </w:r>
      <w:r w:rsidR="00F25091">
        <w:rPr>
          <w:b/>
          <w:noProof/>
          <w:sz w:val="24"/>
          <w:lang w:val="en-US"/>
        </w:rPr>
        <w:t>China</w:t>
      </w:r>
      <w:r w:rsidR="00F25091" w:rsidRPr="00040AA3">
        <w:rPr>
          <w:b/>
          <w:noProof/>
          <w:sz w:val="24"/>
          <w:lang w:val="en-US"/>
        </w:rPr>
        <w:t xml:space="preserve">, </w:t>
      </w:r>
      <w:r w:rsidR="00F25091">
        <w:rPr>
          <w:b/>
          <w:noProof/>
          <w:sz w:val="24"/>
          <w:lang w:val="en-US"/>
        </w:rPr>
        <w:t>April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>
        <w:rPr>
          <w:b/>
          <w:noProof/>
          <w:sz w:val="24"/>
          <w:lang w:val="en-US"/>
        </w:rPr>
        <w:t>15</w:t>
      </w:r>
      <w:r w:rsidR="00F25091" w:rsidRPr="00040AA3">
        <w:rPr>
          <w:b/>
          <w:noProof/>
          <w:sz w:val="24"/>
          <w:vertAlign w:val="superscript"/>
          <w:lang w:val="en-US"/>
        </w:rPr>
        <w:t>th</w:t>
      </w:r>
      <w:r w:rsidR="00F25091" w:rsidRPr="00040AA3">
        <w:rPr>
          <w:b/>
          <w:noProof/>
          <w:sz w:val="24"/>
          <w:lang w:val="en-US"/>
        </w:rPr>
        <w:t xml:space="preserve"> –</w:t>
      </w:r>
      <w:r w:rsidR="00F25091">
        <w:rPr>
          <w:b/>
          <w:noProof/>
          <w:sz w:val="24"/>
          <w:lang w:val="en-US"/>
        </w:rPr>
        <w:t>19</w:t>
      </w:r>
      <w:r w:rsidR="00F25091">
        <w:rPr>
          <w:b/>
          <w:noProof/>
          <w:sz w:val="24"/>
          <w:vertAlign w:val="superscript"/>
          <w:lang w:val="en-US"/>
        </w:rPr>
        <w:t>th</w:t>
      </w:r>
      <w:r w:rsidR="00F25091" w:rsidRPr="00040AA3">
        <w:rPr>
          <w:b/>
          <w:noProof/>
          <w:sz w:val="24"/>
          <w:lang w:val="en-US"/>
        </w:rPr>
        <w:t>, 202</w:t>
      </w:r>
      <w:r w:rsidR="00F25091">
        <w:rPr>
          <w:b/>
          <w:noProof/>
          <w:sz w:val="24"/>
          <w:lang w:val="en-US"/>
        </w:rPr>
        <w:t>4</w:t>
      </w:r>
      <w:r w:rsidR="00F25091" w:rsidRPr="00040AA3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 xml:space="preserve">          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ab/>
        <w:t xml:space="preserve">      </w:t>
      </w:r>
    </w:p>
    <w:p w14:paraId="09E68C28" w14:textId="6C888464" w:rsidR="00F25091" w:rsidRPr="00040AA3" w:rsidRDefault="00F25091" w:rsidP="00017A53">
      <w:pPr>
        <w:pStyle w:val="3GPPHeader"/>
        <w:spacing w:after="0"/>
        <w:jc w:val="left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FB17C2">
        <w:rPr>
          <w:rFonts w:cs="Arial"/>
          <w:sz w:val="22"/>
          <w:szCs w:val="22"/>
          <w:lang w:val="en-US"/>
        </w:rPr>
        <w:t>8.5.3</w:t>
      </w:r>
    </w:p>
    <w:p w14:paraId="6C9BA2AF" w14:textId="10DB60E8" w:rsidR="00F25091" w:rsidRPr="00040AA3" w:rsidRDefault="00F25091" w:rsidP="00017A53">
      <w:pPr>
        <w:pStyle w:val="3GPPHeader"/>
        <w:spacing w:after="0"/>
        <w:ind w:left="1700" w:hanging="1700"/>
        <w:jc w:val="left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H</w:t>
      </w:r>
      <w:r w:rsidR="00033742">
        <w:rPr>
          <w:rFonts w:cs="Arial"/>
          <w:sz w:val="22"/>
          <w:szCs w:val="22"/>
          <w:lang w:val="en-US"/>
        </w:rPr>
        <w:t>ONOR</w:t>
      </w:r>
    </w:p>
    <w:p w14:paraId="29BD10B5" w14:textId="352176B2" w:rsidR="00F25091" w:rsidRPr="00040AA3" w:rsidRDefault="00F25091" w:rsidP="00017A53">
      <w:pPr>
        <w:pStyle w:val="3GPPHeader"/>
        <w:spacing w:after="0"/>
        <w:jc w:val="left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ED7FE8" w:rsidRPr="00ED7FE8">
        <w:rPr>
          <w:rFonts w:cs="Arial"/>
          <w:sz w:val="22"/>
          <w:szCs w:val="22"/>
          <w:lang w:val="en-US"/>
        </w:rPr>
        <w:t xml:space="preserve">Discussion on </w:t>
      </w:r>
      <w:r w:rsidR="008945A8">
        <w:rPr>
          <w:rFonts w:cs="Arial"/>
          <w:sz w:val="22"/>
          <w:szCs w:val="22"/>
          <w:lang w:val="en-US"/>
        </w:rPr>
        <w:t>on-demand SIB1 for NES</w:t>
      </w:r>
    </w:p>
    <w:p w14:paraId="5536B06B" w14:textId="39F2B066" w:rsidR="00F25091" w:rsidRPr="00040AA3" w:rsidRDefault="00F25091" w:rsidP="00017A53">
      <w:pPr>
        <w:pStyle w:val="3GPPHeader"/>
        <w:spacing w:after="0"/>
        <w:jc w:val="left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AE0A90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040AA3" w:rsidRDefault="00F25091" w:rsidP="00017A53">
      <w:pPr>
        <w:pStyle w:val="1"/>
        <w:spacing w:before="0" w:after="0"/>
        <w:rPr>
          <w:lang w:val="en-US"/>
        </w:rPr>
      </w:pPr>
      <w:r w:rsidRPr="00040AA3">
        <w:rPr>
          <w:lang w:val="en-US"/>
        </w:rPr>
        <w:t>1. Introduction</w:t>
      </w:r>
    </w:p>
    <w:p w14:paraId="0999D546" w14:textId="3D904646" w:rsidR="00ED7FE8" w:rsidRPr="00ED7FE8" w:rsidRDefault="00ED7FE8" w:rsidP="00ED7FE8">
      <w:pPr>
        <w:spacing w:before="120" w:after="0" w:line="276" w:lineRule="auto"/>
        <w:rPr>
          <w:lang w:val="en-US"/>
        </w:rPr>
      </w:pPr>
      <w:r w:rsidRPr="00ED7FE8">
        <w:rPr>
          <w:lang w:val="en-US"/>
        </w:rPr>
        <w:t xml:space="preserve">In RAN#103, Rel-19 </w:t>
      </w:r>
      <w:r w:rsidR="008945A8">
        <w:rPr>
          <w:lang w:val="en-US"/>
        </w:rPr>
        <w:t>NES</w:t>
      </w:r>
      <w:r w:rsidRPr="00ED7FE8">
        <w:rPr>
          <w:lang w:val="en-US"/>
        </w:rPr>
        <w:t xml:space="preserve"> WI was agreed in [1]. The following aspects were agreed to be specified in the work item: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D7FE8" w:rsidRPr="00ED7FE8" w14:paraId="4874F12F" w14:textId="77777777" w:rsidTr="008945A8">
        <w:tc>
          <w:tcPr>
            <w:tcW w:w="9629" w:type="dxa"/>
          </w:tcPr>
          <w:p w14:paraId="7C80C828" w14:textId="77777777" w:rsidR="006B4C63" w:rsidRPr="006B4C63" w:rsidRDefault="006B4C63" w:rsidP="006B4C63">
            <w:pPr>
              <w:numPr>
                <w:ilvl w:val="0"/>
                <w:numId w:val="10"/>
              </w:numPr>
              <w:spacing w:after="0"/>
              <w:jc w:val="left"/>
              <w:rPr>
                <w:rFonts w:ascii="Times New Roman" w:eastAsia="宋体" w:hAnsi="Times New Roman"/>
                <w:bCs/>
              </w:rPr>
            </w:pPr>
            <w:r w:rsidRPr="006B4C63">
              <w:rPr>
                <w:rFonts w:ascii="Times New Roman" w:eastAsia="宋体" w:hAnsi="Times New Roman"/>
                <w:bCs/>
              </w:rPr>
              <w:t>Study procedures</w:t>
            </w:r>
            <w:r w:rsidRPr="006B4C63">
              <w:rPr>
                <w:rFonts w:ascii="Times New Roman" w:eastAsia="宋体" w:hAnsi="Times New Roman"/>
                <w:lang w:eastAsia="en-GB"/>
              </w:rPr>
              <w:t xml:space="preserve"> and </w:t>
            </w:r>
            <w:proofErr w:type="spellStart"/>
            <w:r w:rsidRPr="006B4C63">
              <w:rPr>
                <w:rFonts w:ascii="Times New Roman" w:eastAsia="宋体" w:hAnsi="Times New Roman"/>
                <w:lang w:eastAsia="en-GB"/>
              </w:rPr>
              <w:t>signaling</w:t>
            </w:r>
            <w:proofErr w:type="spellEnd"/>
            <w:r w:rsidRPr="006B4C63">
              <w:rPr>
                <w:rFonts w:ascii="Times New Roman" w:eastAsia="宋体" w:hAnsi="Times New Roman"/>
                <w:lang w:eastAsia="en-GB"/>
              </w:rPr>
              <w:t xml:space="preserve"> method(s) to support </w:t>
            </w:r>
            <w:r w:rsidRPr="006B4C63">
              <w:rPr>
                <w:rFonts w:ascii="Times New Roman" w:eastAsia="宋体" w:hAnsi="Times New Roman"/>
                <w:bCs/>
              </w:rPr>
              <w:t>on-demand SIB1 for UEs in idle</w:t>
            </w:r>
            <w:r w:rsidRPr="006B4C63">
              <w:rPr>
                <w:rFonts w:ascii="Times New Roman" w:eastAsia="宋体" w:hAnsi="Times New Roman"/>
                <w:lang w:eastAsia="en-GB"/>
              </w:rPr>
              <w:t>/inactive</w:t>
            </w:r>
            <w:r w:rsidRPr="006B4C63">
              <w:rPr>
                <w:rFonts w:ascii="Times New Roman" w:eastAsia="宋体" w:hAnsi="Times New Roman"/>
                <w:bCs/>
              </w:rPr>
              <w:t xml:space="preserve"> mode, including: [RAN1/2/3]</w:t>
            </w:r>
          </w:p>
          <w:p w14:paraId="738B91FA" w14:textId="77777777" w:rsidR="006B4C63" w:rsidRPr="006B4C63" w:rsidRDefault="006B4C63" w:rsidP="006B4C63">
            <w:pPr>
              <w:numPr>
                <w:ilvl w:val="1"/>
                <w:numId w:val="10"/>
              </w:numPr>
              <w:spacing w:beforeLines="50" w:before="156" w:afterLines="50" w:after="156"/>
              <w:ind w:left="1049" w:hanging="329"/>
              <w:jc w:val="left"/>
              <w:rPr>
                <w:rFonts w:ascii="Times New Roman" w:eastAsia="宋体" w:hAnsi="Times New Roman"/>
                <w:bCs/>
                <w:lang w:val="en-US"/>
              </w:rPr>
            </w:pPr>
            <w:r w:rsidRPr="006B4C63">
              <w:rPr>
                <w:rFonts w:ascii="Times New Roman" w:eastAsia="宋体" w:hAnsi="Times New Roman"/>
                <w:bCs/>
                <w:lang w:val="en-US"/>
              </w:rPr>
              <w:t>Triggering method by uplink wake-up-signal using an existing signal/channel.</w:t>
            </w:r>
          </w:p>
          <w:p w14:paraId="4C6C0FF1" w14:textId="77777777" w:rsidR="006B4C63" w:rsidRPr="006B4C63" w:rsidRDefault="006B4C63" w:rsidP="006B4C63">
            <w:pPr>
              <w:numPr>
                <w:ilvl w:val="1"/>
                <w:numId w:val="10"/>
              </w:numPr>
              <w:spacing w:beforeLines="50" w:before="156" w:afterLines="50" w:after="156"/>
              <w:ind w:left="1049" w:hanging="329"/>
              <w:jc w:val="left"/>
              <w:rPr>
                <w:rFonts w:ascii="Times New Roman" w:eastAsia="宋体" w:hAnsi="Times New Roman"/>
                <w:bCs/>
                <w:lang w:val="en-US"/>
              </w:rPr>
            </w:pPr>
            <w:r w:rsidRPr="006B4C63">
              <w:rPr>
                <w:rFonts w:ascii="Times New Roman" w:eastAsia="宋体" w:hAnsi="Times New Roman"/>
                <w:lang w:eastAsia="en-GB"/>
              </w:rPr>
              <w:t xml:space="preserve">Wake-up-signal configuration provisioning to UE </w:t>
            </w:r>
          </w:p>
          <w:p w14:paraId="68AC6E95" w14:textId="77777777" w:rsidR="006B4C63" w:rsidRPr="006B4C63" w:rsidRDefault="006B4C63" w:rsidP="006B4C63">
            <w:pPr>
              <w:numPr>
                <w:ilvl w:val="2"/>
                <w:numId w:val="10"/>
              </w:numPr>
              <w:spacing w:beforeLines="50" w:before="156" w:afterLines="50" w:after="156"/>
              <w:jc w:val="left"/>
              <w:rPr>
                <w:rFonts w:ascii="Times New Roman" w:eastAsia="宋体" w:hAnsi="Times New Roman"/>
                <w:bCs/>
                <w:lang w:val="en-US"/>
              </w:rPr>
            </w:pPr>
            <w:r w:rsidRPr="006B4C63">
              <w:rPr>
                <w:rFonts w:ascii="Times New Roman" w:eastAsia="宋体" w:hAnsi="Times New Roman"/>
                <w:lang w:eastAsia="en-GB"/>
              </w:rPr>
              <w:t>Note: No modification of SSB will be discussed under this objective</w:t>
            </w:r>
          </w:p>
          <w:p w14:paraId="3A1B48C2" w14:textId="77777777" w:rsidR="006B4C63" w:rsidRPr="006B4C63" w:rsidRDefault="006B4C63" w:rsidP="006B4C63">
            <w:pPr>
              <w:numPr>
                <w:ilvl w:val="1"/>
                <w:numId w:val="10"/>
              </w:numPr>
              <w:spacing w:beforeLines="50" w:before="156" w:afterLines="50" w:after="156"/>
              <w:ind w:left="1049" w:hanging="329"/>
              <w:jc w:val="left"/>
              <w:rPr>
                <w:rFonts w:ascii="Times New Roman" w:eastAsia="宋体" w:hAnsi="Times New Roman"/>
                <w:bCs/>
                <w:lang w:val="en-US"/>
              </w:rPr>
            </w:pPr>
            <w:r w:rsidRPr="006B4C63">
              <w:rPr>
                <w:rFonts w:ascii="Times New Roman" w:eastAsia="宋体" w:hAnsi="Times New Roman"/>
                <w:lang w:eastAsia="en-GB"/>
              </w:rPr>
              <w:t>Information</w:t>
            </w:r>
            <w:r w:rsidRPr="006B4C63">
              <w:rPr>
                <w:rFonts w:ascii="Times New Roman" w:eastAsia="宋体" w:hAnsi="Times New Roman"/>
                <w:bCs/>
                <w:lang w:val="en-US"/>
              </w:rPr>
              <w:t xml:space="preserve"> exchange between </w:t>
            </w:r>
            <w:proofErr w:type="spellStart"/>
            <w:r w:rsidRPr="006B4C63">
              <w:rPr>
                <w:rFonts w:ascii="Times New Roman" w:eastAsia="宋体" w:hAnsi="Times New Roman"/>
                <w:bCs/>
                <w:lang w:val="en-US"/>
              </w:rPr>
              <w:t>gNBs</w:t>
            </w:r>
            <w:proofErr w:type="spellEnd"/>
            <w:r w:rsidRPr="006B4C63">
              <w:rPr>
                <w:rFonts w:ascii="Times New Roman" w:eastAsia="宋体" w:hAnsi="Times New Roman"/>
                <w:bCs/>
                <w:lang w:val="en-US"/>
              </w:rPr>
              <w:t xml:space="preserve"> at least for the configuration of wake-up signal, if necessary.</w:t>
            </w:r>
          </w:p>
          <w:p w14:paraId="34129899" w14:textId="61E970C0" w:rsidR="00ED7FE8" w:rsidRPr="00936C62" w:rsidRDefault="006B4C63" w:rsidP="00936C62">
            <w:pPr>
              <w:numPr>
                <w:ilvl w:val="1"/>
                <w:numId w:val="10"/>
              </w:numPr>
              <w:spacing w:beforeLines="50" w:before="156" w:afterLines="50" w:after="156"/>
              <w:ind w:left="1049" w:hanging="329"/>
              <w:jc w:val="left"/>
              <w:rPr>
                <w:rFonts w:ascii="Times New Roman" w:eastAsia="宋体" w:hAnsi="Times New Roman"/>
                <w:bCs/>
                <w:lang w:val="en-US"/>
              </w:rPr>
            </w:pPr>
            <w:r w:rsidRPr="006B4C63">
              <w:rPr>
                <w:rFonts w:ascii="Times New Roman" w:eastAsia="宋体" w:hAnsi="Times New Roman"/>
                <w:lang w:eastAsia="en-GB"/>
              </w:rPr>
              <w:t>Checkpoint for normative work in RAN#105</w:t>
            </w:r>
          </w:p>
        </w:tc>
      </w:tr>
    </w:tbl>
    <w:p w14:paraId="23D598D8" w14:textId="62E4BADA" w:rsidR="008945A8" w:rsidRPr="008945A8" w:rsidRDefault="008945A8" w:rsidP="00017A53">
      <w:pPr>
        <w:pStyle w:val="a7"/>
        <w:spacing w:after="0"/>
        <w:ind w:leftChars="10" w:left="20"/>
        <w:jc w:val="left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 RAN1#116, the following agreements about on-demand SIB1 scenarios are achieved</w:t>
      </w:r>
      <w:r w:rsidR="00FD7591">
        <w:rPr>
          <w:rFonts w:eastAsiaTheme="minorEastAsia"/>
          <w:lang w:val="en-US"/>
        </w:rPr>
        <w:t xml:space="preserve"> </w:t>
      </w:r>
      <w:r w:rsidR="00936C62">
        <w:rPr>
          <w:rFonts w:eastAsiaTheme="minorEastAsia"/>
          <w:lang w:val="en-US"/>
        </w:rPr>
        <w:t>[</w:t>
      </w:r>
      <w:r w:rsidR="00DE030B">
        <w:rPr>
          <w:rFonts w:eastAsiaTheme="minorEastAsia"/>
          <w:lang w:val="en-US"/>
        </w:rPr>
        <w:t>2</w:t>
      </w:r>
      <w:r w:rsidR="00936C62">
        <w:rPr>
          <w:rFonts w:eastAsiaTheme="minorEastAsia"/>
          <w:lang w:val="en-US"/>
        </w:rPr>
        <w:t>]</w:t>
      </w:r>
      <w:r>
        <w:rPr>
          <w:rFonts w:eastAsiaTheme="minorEastAsia"/>
          <w:lang w:val="en-US"/>
        </w:rPr>
        <w:t>:</w:t>
      </w:r>
    </w:p>
    <w:tbl>
      <w:tblPr>
        <w:tblStyle w:val="a9"/>
        <w:tblW w:w="0" w:type="auto"/>
        <w:tblInd w:w="20" w:type="dxa"/>
        <w:tblLook w:val="04A0" w:firstRow="1" w:lastRow="0" w:firstColumn="1" w:lastColumn="0" w:noHBand="0" w:noVBand="1"/>
      </w:tblPr>
      <w:tblGrid>
        <w:gridCol w:w="8276"/>
      </w:tblGrid>
      <w:tr w:rsidR="008945A8" w14:paraId="6EA258F6" w14:textId="77777777" w:rsidTr="00FE0C42">
        <w:tc>
          <w:tcPr>
            <w:tcW w:w="8276" w:type="dxa"/>
          </w:tcPr>
          <w:p w14:paraId="184894C5" w14:textId="77777777" w:rsidR="008945A8" w:rsidRPr="008945A8" w:rsidRDefault="008945A8" w:rsidP="008945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highlight w:val="green"/>
                <w:lang w:eastAsia="x-none"/>
              </w:rPr>
            </w:pPr>
            <w:r w:rsidRPr="008945A8">
              <w:rPr>
                <w:rFonts w:ascii="Times New Roman" w:eastAsia="Batang" w:hAnsi="Times New Roman"/>
                <w:highlight w:val="green"/>
                <w:lang w:eastAsia="x-none"/>
              </w:rPr>
              <w:t>Agreement</w:t>
            </w:r>
          </w:p>
          <w:p w14:paraId="33800297" w14:textId="77777777" w:rsidR="008945A8" w:rsidRPr="008945A8" w:rsidRDefault="008945A8" w:rsidP="008945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PMingLiU" w:hAnsi="Times New Roman"/>
                <w:iCs/>
                <w:lang w:val="en-US" w:eastAsia="zh-TW"/>
              </w:rPr>
            </w:pPr>
            <w:r w:rsidRPr="008945A8">
              <w:rPr>
                <w:rFonts w:ascii="Times New Roman" w:eastAsia="PMingLiU" w:hAnsi="Times New Roman"/>
                <w:iCs/>
                <w:lang w:val="en-US" w:eastAsia="zh-TW"/>
              </w:rPr>
              <w:t>For discussion purpose, the following assumption will be used in RAN1</w:t>
            </w:r>
          </w:p>
          <w:p w14:paraId="50F01719" w14:textId="77777777" w:rsidR="008945A8" w:rsidRPr="008945A8" w:rsidRDefault="008945A8" w:rsidP="008945A8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PMingLiU" w:hAnsi="Times New Roman"/>
                <w:iCs/>
                <w:lang w:val="en-US" w:eastAsia="zh-TW"/>
              </w:rPr>
            </w:pPr>
            <w:r w:rsidRPr="008945A8">
              <w:rPr>
                <w:rFonts w:ascii="Times New Roman" w:eastAsia="PMingLiU" w:hAnsi="Times New Roman"/>
                <w:iCs/>
                <w:lang w:val="en-US" w:eastAsia="zh-TW"/>
              </w:rPr>
              <w:t>Cell A: A cell that is periodically transmitting at least its own SIB1</w:t>
            </w:r>
          </w:p>
          <w:p w14:paraId="25B2F56C" w14:textId="77777777" w:rsidR="008945A8" w:rsidRPr="008945A8" w:rsidRDefault="008945A8" w:rsidP="008945A8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PMingLiU" w:hAnsi="Times New Roman"/>
                <w:iCs/>
                <w:lang w:val="en-US" w:eastAsia="zh-TW"/>
              </w:rPr>
            </w:pPr>
            <w:r w:rsidRPr="008945A8">
              <w:rPr>
                <w:rFonts w:ascii="Times New Roman" w:eastAsia="PMingLiU" w:hAnsi="Times New Roman"/>
                <w:iCs/>
                <w:lang w:val="en-US" w:eastAsia="zh-TW"/>
              </w:rPr>
              <w:t>NES Cell: A cell that may transmit SIB1 transmission in response to UL WUS from a UE</w:t>
            </w:r>
          </w:p>
          <w:p w14:paraId="5D7DF3D1" w14:textId="77777777" w:rsidR="008945A8" w:rsidRPr="008945A8" w:rsidRDefault="008945A8" w:rsidP="008945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PMingLiU" w:hAnsi="Times New Roman"/>
                <w:iCs/>
                <w:lang w:val="en-US" w:eastAsia="zh-TW"/>
              </w:rPr>
            </w:pPr>
            <w:r w:rsidRPr="008945A8">
              <w:rPr>
                <w:rFonts w:ascii="Times New Roman" w:eastAsia="PMingLiU" w:hAnsi="Times New Roman"/>
                <w:iCs/>
                <w:lang w:val="en-US" w:eastAsia="zh-TW"/>
              </w:rPr>
              <w:t>For the further study of on-demand SIB1 for idle/inactive mode UE, RAN1 studies the following options.</w:t>
            </w:r>
          </w:p>
          <w:p w14:paraId="43FF92FC" w14:textId="77777777" w:rsidR="008945A8" w:rsidRPr="008945A8" w:rsidRDefault="008945A8" w:rsidP="008945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PMingLiU" w:hAnsi="Times New Roman"/>
                <w:iCs/>
                <w:lang w:val="en-US" w:eastAsia="zh-TW"/>
              </w:rPr>
            </w:pPr>
            <w:r w:rsidRPr="008945A8">
              <w:rPr>
                <w:rFonts w:ascii="Times New Roman" w:eastAsia="PMingLiU" w:hAnsi="Times New Roman"/>
                <w:iCs/>
                <w:lang w:val="en-US" w:eastAsia="zh-TW"/>
              </w:rPr>
              <w:t>On target cell of UL WUS transmission:</w:t>
            </w:r>
          </w:p>
          <w:p w14:paraId="3EB6A344" w14:textId="77777777" w:rsidR="008945A8" w:rsidRPr="008945A8" w:rsidRDefault="008945A8" w:rsidP="008945A8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PMingLiU" w:hAnsi="Times New Roman"/>
                <w:iCs/>
                <w:lang w:val="en-US" w:eastAsia="zh-TW"/>
              </w:rPr>
            </w:pPr>
            <w:r w:rsidRPr="008945A8">
              <w:rPr>
                <w:rFonts w:ascii="Times New Roman" w:eastAsia="PMingLiU" w:hAnsi="Times New Roman"/>
                <w:iCs/>
                <w:lang w:val="en-US" w:eastAsia="zh-TW"/>
              </w:rPr>
              <w:t>Option 1: UE transmits UL WUS to NES Cell</w:t>
            </w:r>
          </w:p>
          <w:p w14:paraId="7FA239BF" w14:textId="77777777" w:rsidR="008945A8" w:rsidRPr="008945A8" w:rsidRDefault="008945A8" w:rsidP="008945A8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PMingLiU" w:hAnsi="Times New Roman"/>
                <w:iCs/>
                <w:lang w:val="en-US" w:eastAsia="zh-TW"/>
              </w:rPr>
            </w:pPr>
            <w:r w:rsidRPr="008945A8">
              <w:rPr>
                <w:rFonts w:ascii="Times New Roman" w:eastAsia="PMingLiU" w:hAnsi="Times New Roman"/>
                <w:iCs/>
                <w:lang w:val="en-US" w:eastAsia="zh-TW"/>
              </w:rPr>
              <w:t>Option 2: UE transmits UL WUS to Cell A</w:t>
            </w:r>
          </w:p>
          <w:p w14:paraId="0D8E509F" w14:textId="77777777" w:rsidR="008945A8" w:rsidRPr="008945A8" w:rsidRDefault="008945A8" w:rsidP="008945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PMingLiU" w:hAnsi="Times New Roman"/>
                <w:iCs/>
                <w:lang w:val="en-US" w:eastAsia="zh-TW"/>
              </w:rPr>
            </w:pPr>
            <w:r w:rsidRPr="008945A8">
              <w:rPr>
                <w:rFonts w:ascii="Times New Roman" w:eastAsia="PMingLiU" w:hAnsi="Times New Roman"/>
                <w:iCs/>
                <w:lang w:val="en-US" w:eastAsia="zh-TW"/>
              </w:rPr>
              <w:t>On configuration provision for UL WUS transmission</w:t>
            </w:r>
          </w:p>
          <w:p w14:paraId="27B79D89" w14:textId="77777777" w:rsidR="008945A8" w:rsidRPr="008945A8" w:rsidRDefault="008945A8" w:rsidP="008945A8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PMingLiU" w:hAnsi="Times New Roman"/>
                <w:iCs/>
                <w:lang w:val="en-US" w:eastAsia="zh-TW"/>
              </w:rPr>
            </w:pPr>
            <w:r w:rsidRPr="008945A8">
              <w:rPr>
                <w:rFonts w:ascii="Times New Roman" w:eastAsia="PMingLiU" w:hAnsi="Times New Roman"/>
                <w:iCs/>
                <w:lang w:val="en-US" w:eastAsia="zh-TW"/>
              </w:rPr>
              <w:t>Option A: UE obtains the UL WUS configuration from NES Cell</w:t>
            </w:r>
          </w:p>
          <w:p w14:paraId="4A2345F8" w14:textId="77777777" w:rsidR="008945A8" w:rsidRPr="008945A8" w:rsidRDefault="008945A8" w:rsidP="008945A8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PMingLiU" w:hAnsi="Times New Roman"/>
                <w:iCs/>
                <w:lang w:val="en-US" w:eastAsia="zh-TW"/>
              </w:rPr>
            </w:pPr>
            <w:r w:rsidRPr="008945A8">
              <w:rPr>
                <w:rFonts w:ascii="Times New Roman" w:eastAsia="PMingLiU" w:hAnsi="Times New Roman"/>
                <w:iCs/>
                <w:lang w:val="en-US" w:eastAsia="zh-TW"/>
              </w:rPr>
              <w:t xml:space="preserve">Option B: UE obtains the UL WUS configuration from Cell A </w:t>
            </w:r>
          </w:p>
          <w:p w14:paraId="46401396" w14:textId="77777777" w:rsidR="008945A8" w:rsidRPr="008945A8" w:rsidRDefault="008945A8" w:rsidP="008945A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PMingLiU" w:hAnsi="Times New Roman"/>
                <w:iCs/>
                <w:lang w:val="en-US" w:eastAsia="zh-TW"/>
              </w:rPr>
            </w:pPr>
            <w:r w:rsidRPr="008945A8">
              <w:rPr>
                <w:rFonts w:ascii="Times New Roman" w:eastAsia="PMingLiU" w:hAnsi="Times New Roman"/>
                <w:iCs/>
                <w:lang w:val="en-US" w:eastAsia="zh-TW"/>
              </w:rPr>
              <w:t>Other options are not precluded</w:t>
            </w:r>
          </w:p>
          <w:p w14:paraId="08D0643A" w14:textId="77777777" w:rsidR="008945A8" w:rsidRDefault="008945A8" w:rsidP="00017A53">
            <w:pPr>
              <w:pStyle w:val="a7"/>
              <w:spacing w:after="0"/>
              <w:ind w:left="0"/>
              <w:jc w:val="left"/>
              <w:rPr>
                <w:lang w:val="en-US"/>
              </w:rPr>
            </w:pPr>
          </w:p>
          <w:p w14:paraId="16AFBC1E" w14:textId="77777777" w:rsidR="00F2796E" w:rsidRPr="00CE5BA7" w:rsidRDefault="00F2796E" w:rsidP="00F2796E">
            <w:pPr>
              <w:rPr>
                <w:rFonts w:ascii="Times New Roman" w:hAnsi="Times New Roman"/>
                <w:highlight w:val="green"/>
                <w:lang w:eastAsia="x-none"/>
              </w:rPr>
            </w:pPr>
            <w:bookmarkStart w:id="1" w:name="OLE_LINK190"/>
            <w:r w:rsidRPr="00CE5BA7">
              <w:rPr>
                <w:rFonts w:ascii="Times New Roman" w:hAnsi="Times New Roman"/>
                <w:highlight w:val="green"/>
                <w:lang w:eastAsia="x-none"/>
              </w:rPr>
              <w:t>Agreement</w:t>
            </w:r>
          </w:p>
          <w:p w14:paraId="6ED0936D" w14:textId="77777777" w:rsidR="00F2796E" w:rsidRPr="00CE5BA7" w:rsidRDefault="00F2796E" w:rsidP="00F2796E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</w:rPr>
            </w:pPr>
            <w:r w:rsidRPr="00CE5BA7">
              <w:rPr>
                <w:rFonts w:ascii="Times New Roman" w:hAnsi="Times New Roman"/>
                <w:lang w:eastAsia="x-none"/>
              </w:rPr>
              <w:t>For study of UL WUS design</w:t>
            </w:r>
            <w:bookmarkEnd w:id="1"/>
            <w:r w:rsidRPr="00CE5BA7">
              <w:rPr>
                <w:rFonts w:ascii="Times New Roman" w:hAnsi="Times New Roman"/>
                <w:lang w:eastAsia="x-none"/>
              </w:rPr>
              <w:t>, consider at least PRACH as a starting point</w:t>
            </w:r>
          </w:p>
          <w:p w14:paraId="52B4B635" w14:textId="77777777" w:rsidR="00F2796E" w:rsidRPr="00CE5BA7" w:rsidRDefault="00F2796E" w:rsidP="00F2796E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</w:rPr>
            </w:pPr>
            <w:r w:rsidRPr="00CE5BA7">
              <w:rPr>
                <w:rFonts w:ascii="Times New Roman" w:hAnsi="Times New Roman"/>
                <w:lang w:eastAsia="x-none"/>
              </w:rPr>
              <w:t xml:space="preserve">FFS: Whether there is dedicated PRACH resource for SIB1 request </w:t>
            </w:r>
          </w:p>
          <w:p w14:paraId="79BEE199" w14:textId="77777777" w:rsidR="00F2796E" w:rsidRPr="00CE5BA7" w:rsidRDefault="00F2796E" w:rsidP="00F2796E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</w:rPr>
            </w:pPr>
            <w:r w:rsidRPr="00CE5BA7">
              <w:rPr>
                <w:rFonts w:ascii="Times New Roman" w:hAnsi="Times New Roman"/>
                <w:lang w:eastAsia="x-none"/>
              </w:rPr>
              <w:t>Other option(s) not precluded</w:t>
            </w:r>
          </w:p>
          <w:p w14:paraId="6CBB75C8" w14:textId="77777777" w:rsidR="00F2796E" w:rsidRDefault="00F2796E" w:rsidP="00017A53">
            <w:pPr>
              <w:pStyle w:val="a7"/>
              <w:spacing w:after="0"/>
              <w:ind w:left="0"/>
              <w:jc w:val="left"/>
              <w:rPr>
                <w:lang w:val="en-US"/>
              </w:rPr>
            </w:pPr>
          </w:p>
        </w:tc>
      </w:tr>
    </w:tbl>
    <w:p w14:paraId="52EFADC7" w14:textId="67A25A51" w:rsidR="00FE0C42" w:rsidRPr="00FE0C42" w:rsidRDefault="00FE0C42" w:rsidP="00FE0C4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RAN1 </w:t>
      </w:r>
      <w:r w:rsidR="00AE0A90">
        <w:rPr>
          <w:rFonts w:eastAsiaTheme="minorEastAsia"/>
          <w:lang w:val="en-US"/>
        </w:rPr>
        <w:t>discussed</w:t>
      </w:r>
      <w:r>
        <w:rPr>
          <w:rFonts w:eastAsiaTheme="minorEastAsia"/>
          <w:lang w:val="en-US"/>
        </w:rPr>
        <w:t xml:space="preserve"> on-demand SIB1 and provided </w:t>
      </w:r>
      <w:r w:rsidR="00996C39">
        <w:rPr>
          <w:rFonts w:eastAsiaTheme="minorEastAsia"/>
          <w:lang w:val="en-US"/>
        </w:rPr>
        <w:t>several options for</w:t>
      </w:r>
      <w:r w:rsidR="005D6390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SIB1 </w:t>
      </w:r>
      <w:r w:rsidR="00AE0A90">
        <w:rPr>
          <w:rFonts w:eastAsiaTheme="minorEastAsia"/>
          <w:lang w:val="en-US"/>
        </w:rPr>
        <w:t>request</w:t>
      </w:r>
      <w:r w:rsidR="00AE0A90">
        <w:rPr>
          <w:rFonts w:eastAsiaTheme="minorEastAsia" w:hint="eastAsia"/>
          <w:lang w:val="en-US"/>
        </w:rPr>
        <w:t>/</w:t>
      </w:r>
      <w:r>
        <w:rPr>
          <w:rFonts w:eastAsiaTheme="minorEastAsia"/>
          <w:lang w:val="en-US"/>
        </w:rPr>
        <w:t xml:space="preserve">transmission in the last meeting. In this contribution, we </w:t>
      </w:r>
      <w:r w:rsidR="00AE0A90">
        <w:rPr>
          <w:rFonts w:eastAsiaTheme="minorEastAsia"/>
          <w:lang w:val="en-US"/>
        </w:rPr>
        <w:t xml:space="preserve">focus on SIB1 request/transmission from RAN2 perspective based on RAN1 agreements. Besides, SIB1 update </w:t>
      </w:r>
      <w:r w:rsidR="00CC50EC">
        <w:rPr>
          <w:rFonts w:eastAsiaTheme="minorEastAsia"/>
          <w:lang w:val="en-US"/>
        </w:rPr>
        <w:t>of NES cell</w:t>
      </w:r>
      <w:r w:rsidR="00AE0A90">
        <w:rPr>
          <w:rFonts w:eastAsiaTheme="minorEastAsia"/>
          <w:lang w:val="en-US"/>
        </w:rPr>
        <w:t xml:space="preserve"> is </w:t>
      </w:r>
      <w:r w:rsidR="005D6390">
        <w:rPr>
          <w:rFonts w:eastAsiaTheme="minorEastAsia" w:hint="eastAsia"/>
          <w:lang w:val="en-US"/>
        </w:rPr>
        <w:t>also</w:t>
      </w:r>
      <w:r w:rsidR="005D6390">
        <w:rPr>
          <w:rFonts w:eastAsiaTheme="minorEastAsia"/>
          <w:lang w:val="en-US"/>
        </w:rPr>
        <w:t xml:space="preserve"> </w:t>
      </w:r>
      <w:r w:rsidR="00AE0A90">
        <w:rPr>
          <w:rFonts w:eastAsiaTheme="minorEastAsia"/>
          <w:lang w:val="en-US"/>
        </w:rPr>
        <w:t>discussed</w:t>
      </w:r>
      <w:r>
        <w:rPr>
          <w:rFonts w:eastAsiaTheme="minorEastAsia"/>
          <w:lang w:val="en-US"/>
        </w:rPr>
        <w:t xml:space="preserve">. </w:t>
      </w:r>
    </w:p>
    <w:p w14:paraId="5F11A8B6" w14:textId="7960C354" w:rsidR="00F25091" w:rsidRDefault="00F25091" w:rsidP="00017A53">
      <w:pPr>
        <w:pStyle w:val="1"/>
        <w:spacing w:before="0" w:after="0"/>
        <w:rPr>
          <w:lang w:val="en-US"/>
        </w:rPr>
      </w:pPr>
      <w:r w:rsidRPr="00040AA3">
        <w:rPr>
          <w:lang w:val="en-US"/>
        </w:rPr>
        <w:lastRenderedPageBreak/>
        <w:t>2</w:t>
      </w:r>
      <w:r w:rsidR="00ED7FE8">
        <w:rPr>
          <w:lang w:val="en-US"/>
        </w:rPr>
        <w:t xml:space="preserve"> </w:t>
      </w:r>
      <w:r w:rsidRPr="00040AA3">
        <w:rPr>
          <w:lang w:val="en-US"/>
        </w:rPr>
        <w:t xml:space="preserve">Discussion </w:t>
      </w:r>
    </w:p>
    <w:p w14:paraId="43DAA427" w14:textId="381852CE" w:rsidR="003354EE" w:rsidRDefault="007119CC" w:rsidP="00FE0C42">
      <w:pPr>
        <w:pStyle w:val="2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</w:t>
      </w:r>
      <w:r>
        <w:rPr>
          <w:rFonts w:eastAsiaTheme="minorEastAsia"/>
          <w:lang w:val="en-US"/>
        </w:rPr>
        <w:t xml:space="preserve">.1 </w:t>
      </w:r>
      <w:r w:rsidR="006D7109">
        <w:rPr>
          <w:rFonts w:eastAsiaTheme="minorEastAsia"/>
          <w:lang w:val="en-US"/>
        </w:rPr>
        <w:t>SIB1 update</w:t>
      </w:r>
      <w:r w:rsidR="00AE0A90">
        <w:rPr>
          <w:rFonts w:eastAsiaTheme="minorEastAsia"/>
          <w:lang w:val="en-US"/>
        </w:rPr>
        <w:t xml:space="preserve"> </w:t>
      </w:r>
      <w:r w:rsidR="00D41D29">
        <w:rPr>
          <w:rFonts w:eastAsiaTheme="minorEastAsia"/>
          <w:lang w:val="en-US"/>
        </w:rPr>
        <w:t>of NES cell</w:t>
      </w:r>
    </w:p>
    <w:p w14:paraId="722664B3" w14:textId="5919DF12" w:rsidR="00275857" w:rsidRDefault="009218B2" w:rsidP="0082016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use case of on-dem</w:t>
      </w:r>
      <w:r w:rsidR="005D6390">
        <w:rPr>
          <w:rFonts w:eastAsiaTheme="minorEastAsia"/>
          <w:lang w:val="en-US"/>
        </w:rPr>
        <w:t>a</w:t>
      </w:r>
      <w:r>
        <w:rPr>
          <w:rFonts w:eastAsiaTheme="minorEastAsia"/>
          <w:lang w:val="en-US"/>
        </w:rPr>
        <w:t>nd SIB1 is to allow a NES cell not to transmit SIB1 periodically. In our understanding, the update of SIB1 still needs to be performed by NES cell, i.e.</w:t>
      </w:r>
      <w:r w:rsidR="005D6390">
        <w:rPr>
          <w:rFonts w:eastAsiaTheme="minorEastAsia"/>
          <w:lang w:val="en-US"/>
        </w:rPr>
        <w:t>,</w:t>
      </w:r>
      <w:r>
        <w:rPr>
          <w:rFonts w:eastAsiaTheme="minorEastAsia"/>
          <w:lang w:val="en-US"/>
        </w:rPr>
        <w:t xml:space="preserve"> system information update notification and transmission of the </w:t>
      </w:r>
      <w:r w:rsidR="005D6390">
        <w:rPr>
          <w:rFonts w:eastAsiaTheme="minorEastAsia"/>
          <w:lang w:val="en-US"/>
        </w:rPr>
        <w:t>updated</w:t>
      </w:r>
      <w:r>
        <w:rPr>
          <w:rFonts w:eastAsiaTheme="minorEastAsia"/>
          <w:lang w:val="en-US"/>
        </w:rPr>
        <w:t xml:space="preserve"> system </w:t>
      </w:r>
      <w:r w:rsidR="005D6390">
        <w:rPr>
          <w:rFonts w:eastAsiaTheme="minorEastAsia"/>
          <w:lang w:val="en-US"/>
        </w:rPr>
        <w:t xml:space="preserve">information </w:t>
      </w:r>
      <w:r>
        <w:rPr>
          <w:rFonts w:eastAsiaTheme="minorEastAsia"/>
          <w:lang w:val="en-US"/>
        </w:rPr>
        <w:t>after the notification</w:t>
      </w:r>
      <w:r w:rsidR="00820165" w:rsidRPr="00820165">
        <w:rPr>
          <w:rFonts w:eastAsiaTheme="minorEastAsia"/>
          <w:lang w:val="en-US"/>
        </w:rPr>
        <w:t>.</w:t>
      </w:r>
      <w:r w:rsidR="00820165">
        <w:rPr>
          <w:rFonts w:eastAsiaTheme="minorEastAsia"/>
          <w:lang w:val="en-US"/>
        </w:rPr>
        <w:t xml:space="preserve"> </w:t>
      </w:r>
    </w:p>
    <w:p w14:paraId="7AB01314" w14:textId="5754C80B" w:rsidR="006D7109" w:rsidRPr="00E1413C" w:rsidRDefault="002F5123" w:rsidP="0082016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If Cell A </w:t>
      </w:r>
      <w:r w:rsidR="00275857">
        <w:rPr>
          <w:rFonts w:eastAsiaTheme="minorEastAsia"/>
          <w:lang w:val="en-US"/>
        </w:rPr>
        <w:t>performs</w:t>
      </w:r>
      <w:r>
        <w:rPr>
          <w:rFonts w:eastAsiaTheme="minorEastAsia"/>
          <w:lang w:val="en-US"/>
        </w:rPr>
        <w:t xml:space="preserve"> SIB1</w:t>
      </w:r>
      <w:r w:rsidR="00275857">
        <w:rPr>
          <w:rFonts w:eastAsiaTheme="minorEastAsia"/>
          <w:lang w:val="en-US"/>
        </w:rPr>
        <w:t xml:space="preserve"> updat</w:t>
      </w:r>
      <w:r w:rsidR="005D6390">
        <w:rPr>
          <w:rFonts w:eastAsiaTheme="minorEastAsia"/>
          <w:lang w:val="en-US"/>
        </w:rPr>
        <w:t>e</w:t>
      </w:r>
      <w:r w:rsidR="00275857">
        <w:rPr>
          <w:rFonts w:eastAsiaTheme="minorEastAsia"/>
          <w:lang w:val="en-US"/>
        </w:rPr>
        <w:t xml:space="preserve"> for</w:t>
      </w:r>
      <w:r>
        <w:rPr>
          <w:rFonts w:eastAsiaTheme="minorEastAsia"/>
          <w:lang w:val="en-US"/>
        </w:rPr>
        <w:t xml:space="preserve"> NES cell(s), </w:t>
      </w:r>
      <w:r w:rsidR="00031FFF">
        <w:rPr>
          <w:rFonts w:eastAsiaTheme="minorEastAsia"/>
          <w:lang w:val="en-US"/>
        </w:rPr>
        <w:t xml:space="preserve">the NES-UE camped on a NES cell also needs to monitor system </w:t>
      </w:r>
      <w:r w:rsidR="005D6390">
        <w:rPr>
          <w:rFonts w:eastAsiaTheme="minorEastAsia"/>
          <w:lang w:val="en-US"/>
        </w:rPr>
        <w:t xml:space="preserve">information </w:t>
      </w:r>
      <w:r w:rsidR="00031FFF">
        <w:rPr>
          <w:rFonts w:eastAsiaTheme="minorEastAsia"/>
          <w:lang w:val="en-US"/>
        </w:rPr>
        <w:t>update notification in Cell A</w:t>
      </w:r>
      <w:r w:rsidR="005D6390">
        <w:rPr>
          <w:rFonts w:eastAsiaTheme="minorEastAsia"/>
          <w:lang w:val="en-US"/>
        </w:rPr>
        <w:t>. T</w:t>
      </w:r>
      <w:r w:rsidR="00031FFF">
        <w:rPr>
          <w:rFonts w:eastAsiaTheme="minorEastAsia"/>
          <w:lang w:val="en-US"/>
        </w:rPr>
        <w:t xml:space="preserve">he </w:t>
      </w:r>
      <w:r w:rsidR="00031FFF" w:rsidRPr="00031FFF">
        <w:rPr>
          <w:rFonts w:eastAsiaTheme="minorEastAsia"/>
          <w:lang w:val="en-US"/>
        </w:rPr>
        <w:t>complicity and power consumption</w:t>
      </w:r>
      <w:r w:rsidR="00031FFF">
        <w:rPr>
          <w:rFonts w:eastAsiaTheme="minorEastAsia"/>
          <w:lang w:val="en-US"/>
        </w:rPr>
        <w:t xml:space="preserve"> of NES-UE</w:t>
      </w:r>
      <w:r w:rsidR="005D6390">
        <w:rPr>
          <w:rFonts w:eastAsiaTheme="minorEastAsia"/>
          <w:lang w:val="en-US"/>
        </w:rPr>
        <w:t xml:space="preserve"> is increased</w:t>
      </w:r>
      <w:r w:rsidR="006D7109">
        <w:rPr>
          <w:rFonts w:eastAsiaTheme="minorEastAsia"/>
          <w:lang w:val="en-US"/>
        </w:rPr>
        <w:t xml:space="preserve">. </w:t>
      </w:r>
      <w:r w:rsidR="00031FFF">
        <w:rPr>
          <w:rFonts w:eastAsiaTheme="minorEastAsia"/>
          <w:lang w:val="en-US"/>
        </w:rPr>
        <w:t>In addition</w:t>
      </w:r>
      <w:r w:rsidR="006D7109">
        <w:rPr>
          <w:rFonts w:eastAsiaTheme="minorEastAsia"/>
          <w:lang w:val="en-US"/>
        </w:rPr>
        <w:t>, if</w:t>
      </w:r>
      <w:r w:rsidR="00031FFF">
        <w:rPr>
          <w:rFonts w:eastAsiaTheme="minorEastAsia"/>
          <w:lang w:val="en-US"/>
        </w:rPr>
        <w:t xml:space="preserve"> </w:t>
      </w:r>
      <w:r w:rsidR="006D7109">
        <w:rPr>
          <w:rFonts w:eastAsiaTheme="minorEastAsia"/>
          <w:lang w:val="en-US"/>
        </w:rPr>
        <w:t>SIB1</w:t>
      </w:r>
      <w:r w:rsidR="005229BA">
        <w:rPr>
          <w:rFonts w:eastAsiaTheme="minorEastAsia"/>
          <w:lang w:val="en-US"/>
        </w:rPr>
        <w:t xml:space="preserve"> of any NES cell needs to be</w:t>
      </w:r>
      <w:r w:rsidR="006D7109">
        <w:rPr>
          <w:rFonts w:eastAsiaTheme="minorEastAsia"/>
          <w:lang w:val="en-US"/>
        </w:rPr>
        <w:t xml:space="preserve"> modified, </w:t>
      </w:r>
      <w:r w:rsidR="00E45794">
        <w:rPr>
          <w:rFonts w:eastAsiaTheme="minorEastAsia"/>
          <w:lang w:val="en-US"/>
        </w:rPr>
        <w:t>C</w:t>
      </w:r>
      <w:r w:rsidR="006D7109">
        <w:rPr>
          <w:rFonts w:eastAsiaTheme="minorEastAsia"/>
          <w:lang w:val="en-US"/>
        </w:rPr>
        <w:t xml:space="preserve">ell A will trigger paging procedure </w:t>
      </w:r>
      <w:r w:rsidR="005D6390">
        <w:rPr>
          <w:rFonts w:eastAsiaTheme="minorEastAsia"/>
          <w:lang w:val="en-US"/>
        </w:rPr>
        <w:t>for notification</w:t>
      </w:r>
      <w:r w:rsidR="005229BA">
        <w:rPr>
          <w:rFonts w:eastAsiaTheme="minorEastAsia"/>
          <w:lang w:val="en-US"/>
        </w:rPr>
        <w:t>.</w:t>
      </w:r>
      <w:r w:rsidR="006D7109">
        <w:rPr>
          <w:rFonts w:eastAsiaTheme="minorEastAsia"/>
          <w:lang w:val="en-US"/>
        </w:rPr>
        <w:t xml:space="preserve"> </w:t>
      </w:r>
      <w:r w:rsidR="005229BA">
        <w:rPr>
          <w:rFonts w:eastAsiaTheme="minorEastAsia"/>
          <w:lang w:val="en-US"/>
        </w:rPr>
        <w:t>This</w:t>
      </w:r>
      <w:r w:rsidR="006D7109">
        <w:rPr>
          <w:rFonts w:eastAsiaTheme="minorEastAsia"/>
          <w:lang w:val="en-US"/>
        </w:rPr>
        <w:t xml:space="preserve"> will </w:t>
      </w:r>
      <w:r w:rsidR="005229BA">
        <w:rPr>
          <w:rFonts w:eastAsiaTheme="minorEastAsia"/>
          <w:lang w:val="en-US"/>
        </w:rPr>
        <w:t xml:space="preserve">cause false alarm for the UEs </w:t>
      </w:r>
      <w:r w:rsidR="00031FFF">
        <w:rPr>
          <w:rFonts w:eastAsiaTheme="minorEastAsia" w:hint="eastAsia"/>
          <w:lang w:val="en-US"/>
        </w:rPr>
        <w:t>not</w:t>
      </w:r>
      <w:r w:rsidR="00031FFF">
        <w:rPr>
          <w:rFonts w:eastAsiaTheme="minorEastAsia"/>
          <w:lang w:val="en-US"/>
        </w:rPr>
        <w:t xml:space="preserve"> required to update SIB1 of the NES cell.</w:t>
      </w:r>
    </w:p>
    <w:p w14:paraId="4FD8E5A5" w14:textId="30E51BEF" w:rsidR="006D7109" w:rsidRDefault="00323254" w:rsidP="006D7109">
      <w:pPr>
        <w:rPr>
          <w:rFonts w:eastAsiaTheme="minorEastAsia"/>
        </w:rPr>
      </w:pPr>
      <w:r>
        <w:rPr>
          <w:rFonts w:eastAsiaTheme="minorEastAsia"/>
          <w:lang w:val="en-US"/>
        </w:rPr>
        <w:t xml:space="preserve">Therefore, it is proposed that </w:t>
      </w:r>
      <w:r w:rsidR="000B5703">
        <w:rPr>
          <w:rFonts w:eastAsiaTheme="minorEastAsia"/>
          <w:lang w:val="en-US"/>
        </w:rPr>
        <w:t>the NES cell update</w:t>
      </w:r>
      <w:r w:rsidR="00E1413C">
        <w:rPr>
          <w:rFonts w:eastAsiaTheme="minorEastAsia"/>
          <w:lang w:val="en-US"/>
        </w:rPr>
        <w:t>s</w:t>
      </w:r>
      <w:r w:rsidR="000B5703">
        <w:rPr>
          <w:rFonts w:eastAsiaTheme="minorEastAsia"/>
          <w:lang w:val="en-US"/>
        </w:rPr>
        <w:t xml:space="preserve"> its SIB1</w:t>
      </w:r>
      <w:r>
        <w:rPr>
          <w:rFonts w:eastAsiaTheme="minorEastAsia"/>
          <w:lang w:val="en-US"/>
        </w:rPr>
        <w:t xml:space="preserve"> using</w:t>
      </w:r>
      <w:r w:rsidR="000B5703">
        <w:rPr>
          <w:rFonts w:eastAsiaTheme="minorEastAsia"/>
          <w:lang w:val="en-US"/>
        </w:rPr>
        <w:t xml:space="preserve"> c</w:t>
      </w:r>
      <w:r w:rsidR="006D7109">
        <w:rPr>
          <w:rFonts w:eastAsiaTheme="minorEastAsia"/>
          <w:lang w:val="en-US"/>
        </w:rPr>
        <w:t>urrent system information modification schem</w:t>
      </w:r>
      <w:r w:rsidR="006D7109">
        <w:rPr>
          <w:rFonts w:eastAsiaTheme="minorEastAsia" w:hint="eastAsia"/>
          <w:lang w:val="en-US"/>
        </w:rPr>
        <w:t>e</w:t>
      </w:r>
      <w:r w:rsidR="006D7109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as a baseline</w:t>
      </w:r>
      <w:r w:rsidR="006D7109">
        <w:rPr>
          <w:rFonts w:eastAsiaTheme="minorEastAsia"/>
          <w:lang w:val="en-US"/>
        </w:rPr>
        <w:t xml:space="preserve">, </w:t>
      </w:r>
      <w:r w:rsidR="006D7109" w:rsidRPr="0095250E">
        <w:t>i.e.</w:t>
      </w:r>
      <w:r w:rsidR="005D6390">
        <w:t>,</w:t>
      </w:r>
      <w:r w:rsidR="006D7109" w:rsidRPr="0095250E">
        <w:t xml:space="preserve"> </w:t>
      </w:r>
      <w:r>
        <w:t>SIB1 update</w:t>
      </w:r>
      <w:r w:rsidR="005D6390">
        <w:t xml:space="preserve"> notification</w:t>
      </w:r>
      <w:r>
        <w:t xml:space="preserve"> </w:t>
      </w:r>
      <w:r w:rsidR="006D7109" w:rsidRPr="0095250E">
        <w:t>in the</w:t>
      </w:r>
      <w:r>
        <w:t xml:space="preserve"> previous</w:t>
      </w:r>
      <w:r w:rsidR="006D7109" w:rsidRPr="0095250E">
        <w:t xml:space="preserve"> modification period</w:t>
      </w:r>
      <w:r>
        <w:t xml:space="preserve"> and transmit</w:t>
      </w:r>
      <w:r w:rsidR="005D6390">
        <w:t xml:space="preserve"> the</w:t>
      </w:r>
      <w:r>
        <w:t xml:space="preserve"> updated SIB1 in the</w:t>
      </w:r>
      <w:r w:rsidR="006D7109" w:rsidRPr="0095250E">
        <w:t xml:space="preserve"> following </w:t>
      </w:r>
      <w:r>
        <w:t>modification period</w:t>
      </w:r>
      <w:r w:rsidR="006D7109">
        <w:rPr>
          <w:rFonts w:eastAsiaTheme="minorEastAsia"/>
        </w:rPr>
        <w:t xml:space="preserve">. </w:t>
      </w:r>
    </w:p>
    <w:p w14:paraId="4EEEBCB0" w14:textId="27B32D78" w:rsidR="006D7109" w:rsidRPr="005512C3" w:rsidRDefault="006D7109" w:rsidP="006D7109">
      <w:pPr>
        <w:rPr>
          <w:rFonts w:eastAsiaTheme="minorEastAsia"/>
          <w:b/>
          <w:bCs/>
        </w:rPr>
      </w:pPr>
      <w:r w:rsidRPr="005512C3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1</w:t>
      </w:r>
      <w:r w:rsidRPr="005512C3">
        <w:rPr>
          <w:rFonts w:eastAsiaTheme="minorEastAsia"/>
          <w:b/>
          <w:bCs/>
        </w:rPr>
        <w:t xml:space="preserve">: </w:t>
      </w:r>
      <w:r w:rsidR="000B5703">
        <w:rPr>
          <w:rFonts w:eastAsiaTheme="minorEastAsia"/>
          <w:b/>
          <w:bCs/>
          <w:lang w:val="en-US"/>
        </w:rPr>
        <w:t xml:space="preserve">From RAN2 perspective, </w:t>
      </w:r>
      <w:r w:rsidRPr="005512C3">
        <w:rPr>
          <w:rFonts w:eastAsiaTheme="minorEastAsia"/>
          <w:b/>
          <w:bCs/>
        </w:rPr>
        <w:t>NES cell</w:t>
      </w:r>
      <w:r w:rsidR="008206CE">
        <w:rPr>
          <w:rFonts w:eastAsiaTheme="minorEastAsia"/>
          <w:b/>
          <w:bCs/>
        </w:rPr>
        <w:t xml:space="preserve"> update</w:t>
      </w:r>
      <w:r w:rsidR="00751C6C">
        <w:rPr>
          <w:rFonts w:eastAsiaTheme="minorEastAsia"/>
          <w:b/>
          <w:bCs/>
        </w:rPr>
        <w:t>s</w:t>
      </w:r>
      <w:r w:rsidR="008206CE">
        <w:rPr>
          <w:rFonts w:eastAsiaTheme="minorEastAsia"/>
          <w:b/>
          <w:bCs/>
        </w:rPr>
        <w:t xml:space="preserve"> </w:t>
      </w:r>
      <w:r w:rsidR="000B5703">
        <w:rPr>
          <w:rFonts w:eastAsiaTheme="minorEastAsia"/>
          <w:b/>
          <w:bCs/>
        </w:rPr>
        <w:t>SIB1</w:t>
      </w:r>
      <w:r w:rsidR="008206CE">
        <w:rPr>
          <w:rFonts w:eastAsiaTheme="minorEastAsia"/>
          <w:b/>
          <w:bCs/>
        </w:rPr>
        <w:t xml:space="preserve"> using current SI update scheme</w:t>
      </w:r>
      <w:r w:rsidR="00E1413C">
        <w:rPr>
          <w:rFonts w:eastAsiaTheme="minorEastAsia"/>
          <w:b/>
          <w:bCs/>
        </w:rPr>
        <w:t xml:space="preserve"> as a baseline</w:t>
      </w:r>
      <w:r w:rsidRPr="005512C3">
        <w:rPr>
          <w:rFonts w:eastAsiaTheme="minorEastAsia"/>
          <w:b/>
          <w:bCs/>
        </w:rPr>
        <w:t>.</w:t>
      </w:r>
    </w:p>
    <w:p w14:paraId="42A2E2CC" w14:textId="6AEB4C29" w:rsidR="006D7109" w:rsidRPr="006D7109" w:rsidRDefault="006D7109" w:rsidP="003B3042">
      <w:pPr>
        <w:pStyle w:val="2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</w:t>
      </w:r>
      <w:r>
        <w:rPr>
          <w:rFonts w:eastAsiaTheme="minorEastAsia"/>
          <w:lang w:val="en-US"/>
        </w:rPr>
        <w:t>.2 On-demand SIB1</w:t>
      </w:r>
    </w:p>
    <w:p w14:paraId="562B64F4" w14:textId="77777777" w:rsidR="00715B08" w:rsidRDefault="00521276" w:rsidP="00521276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In the last RAN1 meeting, the discussion about on-demand SIB1 </w:t>
      </w:r>
      <w:r w:rsidR="00DC591F">
        <w:rPr>
          <w:rFonts w:eastAsiaTheme="minorEastAsia"/>
          <w:lang w:val="en-US"/>
        </w:rPr>
        <w:t xml:space="preserve">mainly </w:t>
      </w:r>
      <w:r>
        <w:rPr>
          <w:rFonts w:eastAsiaTheme="minorEastAsia"/>
          <w:lang w:val="en-US"/>
        </w:rPr>
        <w:t xml:space="preserve">focuses on </w:t>
      </w:r>
      <w:r w:rsidR="00DC591F">
        <w:rPr>
          <w:rFonts w:eastAsiaTheme="minorEastAsia"/>
          <w:lang w:val="en-US"/>
        </w:rPr>
        <w:t xml:space="preserve">the </w:t>
      </w:r>
      <w:r w:rsidR="00715B08">
        <w:rPr>
          <w:rFonts w:eastAsiaTheme="minorEastAsia" w:hint="eastAsia"/>
          <w:lang w:val="en-US"/>
        </w:rPr>
        <w:t>following</w:t>
      </w:r>
      <w:r w:rsidR="00715B08">
        <w:rPr>
          <w:rFonts w:eastAsiaTheme="minorEastAsia"/>
          <w:lang w:val="en-US"/>
        </w:rPr>
        <w:t xml:space="preserve"> aspects:</w:t>
      </w:r>
    </w:p>
    <w:p w14:paraId="265CA348" w14:textId="7C8E080F" w:rsidR="00715B08" w:rsidRDefault="00521276" w:rsidP="00715B08">
      <w:pPr>
        <w:pStyle w:val="a7"/>
        <w:numPr>
          <w:ilvl w:val="0"/>
          <w:numId w:val="11"/>
        </w:numPr>
        <w:rPr>
          <w:rFonts w:eastAsiaTheme="minorEastAsia"/>
          <w:lang w:val="en-US"/>
        </w:rPr>
      </w:pPr>
      <w:r w:rsidRPr="00715B08">
        <w:rPr>
          <w:rFonts w:eastAsiaTheme="minorEastAsia"/>
          <w:lang w:val="en-US"/>
        </w:rPr>
        <w:t>SIB1 transmission</w:t>
      </w:r>
      <w:r w:rsidR="00715B08" w:rsidRPr="00715B08">
        <w:rPr>
          <w:rFonts w:eastAsiaTheme="minorEastAsia"/>
          <w:lang w:val="en-US"/>
        </w:rPr>
        <w:t xml:space="preserve"> for NES cell</w:t>
      </w:r>
    </w:p>
    <w:p w14:paraId="105130E3" w14:textId="6FD818E3" w:rsidR="00715B08" w:rsidRDefault="00521276" w:rsidP="00715B08">
      <w:pPr>
        <w:pStyle w:val="a7"/>
        <w:numPr>
          <w:ilvl w:val="0"/>
          <w:numId w:val="11"/>
        </w:numPr>
        <w:rPr>
          <w:rFonts w:eastAsiaTheme="minorEastAsia"/>
          <w:lang w:val="en-US"/>
        </w:rPr>
      </w:pPr>
      <w:r w:rsidRPr="00715B08">
        <w:rPr>
          <w:rFonts w:eastAsiaTheme="minorEastAsia"/>
          <w:lang w:val="en-US"/>
        </w:rPr>
        <w:t>UL WUS</w:t>
      </w:r>
      <w:r w:rsidR="00FE7AEF">
        <w:rPr>
          <w:rFonts w:eastAsiaTheme="minorEastAsia"/>
          <w:lang w:val="en-US"/>
        </w:rPr>
        <w:t xml:space="preserve"> (SIB1 request)</w:t>
      </w:r>
      <w:r w:rsidRPr="00715B08">
        <w:rPr>
          <w:rFonts w:eastAsiaTheme="minorEastAsia"/>
          <w:lang w:val="en-US"/>
        </w:rPr>
        <w:t xml:space="preserve"> transmission</w:t>
      </w:r>
    </w:p>
    <w:p w14:paraId="7CA27B7D" w14:textId="38413D5A" w:rsidR="00521276" w:rsidRPr="00715B08" w:rsidRDefault="00715B08" w:rsidP="00715B08">
      <w:pPr>
        <w:pStyle w:val="a7"/>
        <w:numPr>
          <w:ilvl w:val="0"/>
          <w:numId w:val="1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UL</w:t>
      </w:r>
      <w:r w:rsidRPr="00715B08">
        <w:rPr>
          <w:rFonts w:eastAsiaTheme="minorEastAsia"/>
          <w:lang w:val="en-US"/>
        </w:rPr>
        <w:t xml:space="preserve"> </w:t>
      </w:r>
      <w:r w:rsidR="00521276" w:rsidRPr="00715B08">
        <w:rPr>
          <w:rFonts w:eastAsiaTheme="minorEastAsia"/>
          <w:lang w:val="en-US"/>
        </w:rPr>
        <w:t>WUS configuration</w:t>
      </w:r>
    </w:p>
    <w:p w14:paraId="5F5DA517" w14:textId="39DB7592" w:rsidR="00521276" w:rsidRDefault="00521276" w:rsidP="00521276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For the NES cell SIB1 transmission, there are two options:</w:t>
      </w:r>
    </w:p>
    <w:p w14:paraId="2F1046DF" w14:textId="7658114C" w:rsidR="00521276" w:rsidRPr="00715B08" w:rsidRDefault="00521276" w:rsidP="00715B08">
      <w:pPr>
        <w:pStyle w:val="a7"/>
        <w:numPr>
          <w:ilvl w:val="0"/>
          <w:numId w:val="12"/>
        </w:numPr>
        <w:rPr>
          <w:rFonts w:eastAsiaTheme="minorEastAsia"/>
          <w:lang w:val="en-US"/>
        </w:rPr>
      </w:pPr>
      <w:r w:rsidRPr="00715B08">
        <w:rPr>
          <w:rFonts w:eastAsiaTheme="minorEastAsia"/>
          <w:lang w:val="en-US"/>
        </w:rPr>
        <w:t>Option 1: Cell A transmits SIB1 of NES cell,</w:t>
      </w:r>
    </w:p>
    <w:p w14:paraId="0612D40D" w14:textId="77777777" w:rsidR="00521276" w:rsidRPr="00715B08" w:rsidRDefault="00521276" w:rsidP="00715B08">
      <w:pPr>
        <w:pStyle w:val="a7"/>
        <w:numPr>
          <w:ilvl w:val="0"/>
          <w:numId w:val="12"/>
        </w:numPr>
        <w:rPr>
          <w:rFonts w:eastAsiaTheme="minorEastAsia"/>
          <w:lang w:val="en-US"/>
        </w:rPr>
      </w:pPr>
      <w:r w:rsidRPr="00715B08">
        <w:rPr>
          <w:rFonts w:eastAsiaTheme="minorEastAsia"/>
          <w:lang w:val="en-US"/>
        </w:rPr>
        <w:t>Option 2: NES cell transmits SIB1 by itself.</w:t>
      </w:r>
    </w:p>
    <w:p w14:paraId="0C126779" w14:textId="606D7730" w:rsidR="006E1D9F" w:rsidRDefault="00521276" w:rsidP="008206CE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If </w:t>
      </w:r>
      <w:r w:rsidR="00FD7591">
        <w:rPr>
          <w:rFonts w:eastAsiaTheme="minorEastAsia"/>
          <w:lang w:val="en-US"/>
        </w:rPr>
        <w:t>Cell</w:t>
      </w:r>
      <w:r>
        <w:rPr>
          <w:rFonts w:eastAsiaTheme="minorEastAsia"/>
          <w:lang w:val="en-US"/>
        </w:rPr>
        <w:t xml:space="preserve"> A transmits SIB1 of NES cell, </w:t>
      </w:r>
      <w:r w:rsidR="00715B08">
        <w:rPr>
          <w:rFonts w:eastAsiaTheme="minorEastAsia"/>
          <w:lang w:val="en-US"/>
        </w:rPr>
        <w:t xml:space="preserve">on one hand, </w:t>
      </w:r>
      <w:r w:rsidRPr="008866BA">
        <w:rPr>
          <w:rFonts w:eastAsiaTheme="minorEastAsia"/>
          <w:lang w:val="en-US"/>
        </w:rPr>
        <w:t>the NES cell could achieve the best network energy saving performance</w:t>
      </w:r>
      <w:r w:rsidR="00715B08">
        <w:rPr>
          <w:rFonts w:eastAsiaTheme="minorEastAsia"/>
          <w:lang w:val="en-US"/>
        </w:rPr>
        <w:t>.</w:t>
      </w:r>
      <w:r w:rsidRPr="008866BA">
        <w:rPr>
          <w:rFonts w:eastAsiaTheme="minorEastAsia"/>
          <w:lang w:val="en-US"/>
        </w:rPr>
        <w:t xml:space="preserve"> </w:t>
      </w:r>
      <w:r w:rsidR="00715B08">
        <w:rPr>
          <w:rFonts w:eastAsiaTheme="minorEastAsia"/>
          <w:lang w:val="en-US"/>
        </w:rPr>
        <w:t>On the other hand,</w:t>
      </w:r>
      <w:r w:rsidRPr="008866BA">
        <w:rPr>
          <w:rFonts w:eastAsiaTheme="minorEastAsia"/>
          <w:lang w:val="en-US"/>
        </w:rPr>
        <w:t xml:space="preserve"> </w:t>
      </w:r>
      <w:r w:rsidR="00FD7591">
        <w:rPr>
          <w:rFonts w:eastAsiaTheme="minorEastAsia"/>
          <w:lang w:val="en-US"/>
        </w:rPr>
        <w:t>Cell</w:t>
      </w:r>
      <w:r w:rsidRPr="008866BA">
        <w:rPr>
          <w:rFonts w:eastAsiaTheme="minorEastAsia"/>
          <w:lang w:val="en-US"/>
        </w:rPr>
        <w:t xml:space="preserve"> A </w:t>
      </w:r>
      <w:r w:rsidR="00715B08">
        <w:rPr>
          <w:rFonts w:eastAsiaTheme="minorEastAsia"/>
          <w:lang w:val="en-US"/>
        </w:rPr>
        <w:t>may need to transmit</w:t>
      </w:r>
      <w:r w:rsidRPr="008866BA">
        <w:rPr>
          <w:rFonts w:eastAsiaTheme="minorEastAsia"/>
          <w:lang w:val="en-US"/>
        </w:rPr>
        <w:t xml:space="preserve"> SIB1 of all NES cells</w:t>
      </w:r>
      <w:r>
        <w:rPr>
          <w:rFonts w:eastAsiaTheme="minorEastAsia"/>
          <w:lang w:val="en-US"/>
        </w:rPr>
        <w:t xml:space="preserve"> (e.g.</w:t>
      </w:r>
      <w:r w:rsidR="005D6390">
        <w:rPr>
          <w:rFonts w:eastAsiaTheme="minorEastAsia"/>
          <w:lang w:val="en-US"/>
        </w:rPr>
        <w:t>,</w:t>
      </w:r>
      <w:r>
        <w:rPr>
          <w:rFonts w:eastAsiaTheme="minorEastAsia"/>
          <w:lang w:val="en-US"/>
        </w:rPr>
        <w:t xml:space="preserve"> </w:t>
      </w:r>
      <w:r w:rsidR="00DC591F">
        <w:rPr>
          <w:rFonts w:eastAsiaTheme="minorEastAsia"/>
          <w:lang w:val="en-US"/>
        </w:rPr>
        <w:t>up to</w:t>
      </w:r>
      <w:r>
        <w:rPr>
          <w:rFonts w:eastAsiaTheme="minorEastAsia"/>
          <w:lang w:val="en-US"/>
        </w:rPr>
        <w:t xml:space="preserve"> </w:t>
      </w:r>
      <w:r w:rsidR="009861C1">
        <w:rPr>
          <w:rFonts w:eastAsiaTheme="minorEastAsia"/>
          <w:lang w:val="en-US"/>
        </w:rPr>
        <w:t>16</w:t>
      </w:r>
      <w:r>
        <w:rPr>
          <w:rFonts w:eastAsiaTheme="minorEastAsia"/>
          <w:lang w:val="en-US"/>
        </w:rPr>
        <w:t xml:space="preserve"> cells including inter-frequency</w:t>
      </w:r>
      <w:r w:rsidR="00DC591F">
        <w:rPr>
          <w:rFonts w:eastAsiaTheme="minorEastAsia" w:hint="eastAsia"/>
          <w:lang w:val="en-US"/>
        </w:rPr>
        <w:t xml:space="preserve"> </w:t>
      </w:r>
      <w:r w:rsidR="00DC591F">
        <w:rPr>
          <w:rFonts w:eastAsiaTheme="minorEastAsia"/>
          <w:lang w:val="en-US"/>
        </w:rPr>
        <w:t>cells</w:t>
      </w:r>
      <w:r>
        <w:rPr>
          <w:rFonts w:eastAsiaTheme="minorEastAsia"/>
          <w:lang w:val="en-US"/>
        </w:rPr>
        <w:t>)</w:t>
      </w:r>
      <w:r w:rsidRPr="008866BA">
        <w:rPr>
          <w:rFonts w:eastAsiaTheme="minorEastAsia"/>
          <w:lang w:val="en-US"/>
        </w:rPr>
        <w:t>,</w:t>
      </w:r>
      <w:r w:rsidR="00715B08">
        <w:rPr>
          <w:rFonts w:eastAsiaTheme="minorEastAsia"/>
          <w:lang w:val="en-US"/>
        </w:rPr>
        <w:t xml:space="preserve"> if requested by UEs.</w:t>
      </w:r>
      <w:r w:rsidRPr="008866BA">
        <w:rPr>
          <w:rFonts w:eastAsiaTheme="minorEastAsia"/>
          <w:lang w:val="en-US"/>
        </w:rPr>
        <w:t xml:space="preserve"> </w:t>
      </w:r>
      <w:r w:rsidR="00715B08">
        <w:rPr>
          <w:rFonts w:eastAsiaTheme="minorEastAsia"/>
          <w:lang w:val="en-US"/>
        </w:rPr>
        <w:t>S</w:t>
      </w:r>
      <w:r w:rsidR="00DC591F">
        <w:rPr>
          <w:rFonts w:eastAsiaTheme="minorEastAsia"/>
          <w:lang w:val="en-US"/>
        </w:rPr>
        <w:t xml:space="preserve">ince the </w:t>
      </w:r>
      <w:r w:rsidR="005512C3">
        <w:rPr>
          <w:rFonts w:eastAsiaTheme="minorEastAsia"/>
          <w:lang w:val="en-US"/>
        </w:rPr>
        <w:t xml:space="preserve">size of </w:t>
      </w:r>
      <w:r w:rsidR="00DC591F">
        <w:rPr>
          <w:rFonts w:eastAsiaTheme="minorEastAsia"/>
          <w:lang w:val="en-US"/>
        </w:rPr>
        <w:t xml:space="preserve">SIB1 </w:t>
      </w:r>
      <w:r w:rsidR="00715B08">
        <w:rPr>
          <w:rFonts w:eastAsiaTheme="minorEastAsia" w:hint="eastAsia"/>
          <w:lang w:val="en-US"/>
        </w:rPr>
        <w:t>for</w:t>
      </w:r>
      <w:r w:rsidR="00715B08">
        <w:rPr>
          <w:rFonts w:eastAsiaTheme="minorEastAsia"/>
          <w:lang w:val="en-US"/>
        </w:rPr>
        <w:t xml:space="preserve"> each NES cell </w:t>
      </w:r>
      <w:r w:rsidR="00DC591F">
        <w:rPr>
          <w:rFonts w:eastAsiaTheme="minorEastAsia"/>
          <w:lang w:val="en-US"/>
        </w:rPr>
        <w:t xml:space="preserve">can </w:t>
      </w:r>
      <w:r w:rsidR="00715B08">
        <w:rPr>
          <w:rFonts w:eastAsiaTheme="minorEastAsia"/>
          <w:lang w:val="en-US"/>
        </w:rPr>
        <w:t xml:space="preserve">be </w:t>
      </w:r>
      <w:r w:rsidR="00DC591F">
        <w:rPr>
          <w:rFonts w:eastAsiaTheme="minorEastAsia"/>
          <w:lang w:val="en-US"/>
        </w:rPr>
        <w:t xml:space="preserve">up to 2976 bits, </w:t>
      </w:r>
      <w:r w:rsidRPr="008866BA">
        <w:rPr>
          <w:rFonts w:eastAsiaTheme="minorEastAsia"/>
          <w:lang w:val="en-US"/>
        </w:rPr>
        <w:t xml:space="preserve">this could cause high overload and affect the experiences of UEs in </w:t>
      </w:r>
      <w:r w:rsidR="00D55AC0">
        <w:rPr>
          <w:rFonts w:eastAsiaTheme="minorEastAsia"/>
          <w:lang w:val="en-US"/>
        </w:rPr>
        <w:t>Cell A</w:t>
      </w:r>
      <w:r w:rsidRPr="008866BA">
        <w:rPr>
          <w:rFonts w:eastAsiaTheme="minorEastAsia"/>
          <w:lang w:val="en-US"/>
        </w:rPr>
        <w:t xml:space="preserve">. </w:t>
      </w:r>
    </w:p>
    <w:p w14:paraId="673FF1FA" w14:textId="37A129E5" w:rsidR="00521276" w:rsidRDefault="00521276" w:rsidP="00521276">
      <w:pPr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 xml:space="preserve">Proposal </w:t>
      </w:r>
      <w:r w:rsidR="003354EE">
        <w:rPr>
          <w:rFonts w:eastAsiaTheme="minorEastAsia"/>
          <w:b/>
          <w:bCs/>
          <w:lang w:val="en-US"/>
        </w:rPr>
        <w:t>2</w:t>
      </w:r>
      <w:r>
        <w:rPr>
          <w:rFonts w:eastAsiaTheme="minorEastAsia"/>
          <w:b/>
          <w:bCs/>
          <w:lang w:val="en-US"/>
        </w:rPr>
        <w:t xml:space="preserve">: From RAN2 perspective, the NES cell transmits SIB1 by itself. </w:t>
      </w:r>
    </w:p>
    <w:p w14:paraId="28648AAC" w14:textId="3CF1BDBF" w:rsidR="00DC591F" w:rsidRDefault="00715B08" w:rsidP="008945A8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Regarding </w:t>
      </w:r>
      <w:r w:rsidR="00DC591F">
        <w:rPr>
          <w:rFonts w:eastAsiaTheme="minorEastAsia"/>
          <w:lang w:val="en-US"/>
        </w:rPr>
        <w:t xml:space="preserve">UL WUS </w:t>
      </w:r>
      <w:r w:rsidR="005512C3">
        <w:rPr>
          <w:rFonts w:eastAsiaTheme="minorEastAsia"/>
          <w:lang w:val="en-US"/>
        </w:rPr>
        <w:t>transmission</w:t>
      </w:r>
      <w:r>
        <w:rPr>
          <w:rFonts w:eastAsiaTheme="minorEastAsia"/>
          <w:lang w:val="en-US"/>
        </w:rPr>
        <w:t xml:space="preserve"> for SIB1 request</w:t>
      </w:r>
      <w:r w:rsidR="005512C3">
        <w:rPr>
          <w:rFonts w:eastAsiaTheme="minorEastAsia"/>
          <w:lang w:val="en-US"/>
        </w:rPr>
        <w:t xml:space="preserve">, </w:t>
      </w:r>
      <w:r w:rsidR="00A85FD5">
        <w:rPr>
          <w:rFonts w:eastAsiaTheme="minorEastAsia"/>
          <w:lang w:val="en-US"/>
        </w:rPr>
        <w:t>there are two options</w:t>
      </w:r>
      <w:r>
        <w:rPr>
          <w:rFonts w:eastAsiaTheme="minorEastAsia"/>
          <w:lang w:val="en-US"/>
        </w:rPr>
        <w:t xml:space="preserve"> agreed by RAN1</w:t>
      </w:r>
      <w:r w:rsidR="00A85FD5">
        <w:rPr>
          <w:rFonts w:eastAsiaTheme="minorEastAsia"/>
          <w:lang w:val="en-US"/>
        </w:rPr>
        <w:t>:</w:t>
      </w:r>
    </w:p>
    <w:p w14:paraId="65351AB3" w14:textId="747E6B35" w:rsidR="00A85FD5" w:rsidRPr="00715B08" w:rsidRDefault="00A85FD5" w:rsidP="00B05D45">
      <w:pPr>
        <w:pStyle w:val="a7"/>
        <w:numPr>
          <w:ilvl w:val="0"/>
          <w:numId w:val="13"/>
        </w:numPr>
        <w:rPr>
          <w:rFonts w:eastAsiaTheme="minorEastAsia"/>
          <w:lang w:val="en-US"/>
        </w:rPr>
      </w:pPr>
      <w:r w:rsidRPr="00715B08">
        <w:rPr>
          <w:rFonts w:eastAsiaTheme="minorEastAsia"/>
          <w:lang w:val="en-US"/>
        </w:rPr>
        <w:t>Option 1: UE transmits UL WUS to NES Cell</w:t>
      </w:r>
    </w:p>
    <w:p w14:paraId="3AECA36B" w14:textId="77777777" w:rsidR="006700FF" w:rsidRPr="00B05D45" w:rsidRDefault="00A85FD5" w:rsidP="00B05D45">
      <w:pPr>
        <w:pStyle w:val="a7"/>
        <w:numPr>
          <w:ilvl w:val="0"/>
          <w:numId w:val="13"/>
        </w:numPr>
        <w:rPr>
          <w:rFonts w:eastAsiaTheme="minorEastAsia"/>
          <w:lang w:val="en-US"/>
        </w:rPr>
      </w:pPr>
      <w:r w:rsidRPr="006B6A96">
        <w:rPr>
          <w:rFonts w:eastAsiaTheme="minorEastAsia"/>
          <w:lang w:val="en-US"/>
        </w:rPr>
        <w:lastRenderedPageBreak/>
        <w:t>Option 2: UE transmits UL WUS to Cell A</w:t>
      </w:r>
    </w:p>
    <w:p w14:paraId="45C72067" w14:textId="765EBDA5" w:rsidR="006B6A96" w:rsidRDefault="006B6A96" w:rsidP="00A85FD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According to RAN1 agreements, UL</w:t>
      </w:r>
      <w:r w:rsidR="00A85FD5">
        <w:rPr>
          <w:rFonts w:eastAsiaTheme="minorEastAsia"/>
          <w:lang w:val="en-US"/>
        </w:rPr>
        <w:t xml:space="preserve"> WUS can be PRACH</w:t>
      </w:r>
      <w:r>
        <w:rPr>
          <w:rFonts w:eastAsiaTheme="minorEastAsia"/>
          <w:lang w:val="en-US"/>
        </w:rPr>
        <w:t xml:space="preserve"> based</w:t>
      </w:r>
      <w:r w:rsidR="00F7372E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and configured by</w:t>
      </w:r>
      <w:r w:rsidR="00A85FD5">
        <w:rPr>
          <w:rFonts w:eastAsiaTheme="minorEastAsia"/>
          <w:lang w:val="en-US"/>
        </w:rPr>
        <w:t xml:space="preserve"> </w:t>
      </w:r>
      <w:r w:rsidR="00FD7591">
        <w:rPr>
          <w:rFonts w:eastAsiaTheme="minorEastAsia"/>
          <w:lang w:val="en-US"/>
        </w:rPr>
        <w:t>Cell</w:t>
      </w:r>
      <w:r w:rsidR="00A85FD5">
        <w:rPr>
          <w:rFonts w:eastAsiaTheme="minorEastAsia"/>
          <w:lang w:val="en-US"/>
        </w:rPr>
        <w:t xml:space="preserve"> A</w:t>
      </w:r>
      <w:r>
        <w:rPr>
          <w:rFonts w:eastAsiaTheme="minorEastAsia"/>
          <w:lang w:val="en-US"/>
        </w:rPr>
        <w:t>. From RAN2 perspective, we think Option 1 is more reasonable for the following reasons:</w:t>
      </w:r>
    </w:p>
    <w:p w14:paraId="0E5AA6C2" w14:textId="0AD9C37F" w:rsidR="006B6A96" w:rsidRDefault="00B05D45" w:rsidP="006B6A96">
      <w:pPr>
        <w:pStyle w:val="a7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Transmitting UL WUS to Cell A will</w:t>
      </w:r>
      <w:r w:rsidR="00A85FD5" w:rsidRPr="006B6A96">
        <w:rPr>
          <w:rFonts w:eastAsiaTheme="minorEastAsia"/>
          <w:lang w:val="en-US"/>
        </w:rPr>
        <w:t xml:space="preserve"> decrease the </w:t>
      </w:r>
      <w:r>
        <w:rPr>
          <w:rFonts w:eastAsiaTheme="minorEastAsia"/>
          <w:lang w:val="en-US"/>
        </w:rPr>
        <w:t>PRACH</w:t>
      </w:r>
      <w:r w:rsidR="00A85FD5" w:rsidRPr="006B6A96">
        <w:rPr>
          <w:rFonts w:eastAsiaTheme="minorEastAsia"/>
          <w:lang w:val="en-US"/>
        </w:rPr>
        <w:t xml:space="preserve"> capacity of </w:t>
      </w:r>
      <w:r w:rsidR="00FD7591" w:rsidRPr="006B6A96">
        <w:rPr>
          <w:rFonts w:eastAsiaTheme="minorEastAsia"/>
          <w:lang w:val="en-US"/>
        </w:rPr>
        <w:t>Cell</w:t>
      </w:r>
      <w:r w:rsidR="00A85FD5" w:rsidRPr="006B6A96">
        <w:rPr>
          <w:rFonts w:eastAsiaTheme="minorEastAsia"/>
          <w:lang w:val="en-US"/>
        </w:rPr>
        <w:t xml:space="preserve"> A</w:t>
      </w:r>
      <w:r>
        <w:rPr>
          <w:rFonts w:eastAsiaTheme="minorEastAsia"/>
          <w:lang w:val="en-US"/>
        </w:rPr>
        <w:t>, especially if UL WUS is configured per NES cell</w:t>
      </w:r>
      <w:r w:rsidR="00A85FD5" w:rsidRPr="006B6A96">
        <w:rPr>
          <w:rFonts w:eastAsiaTheme="minorEastAsia"/>
          <w:lang w:val="en-US"/>
        </w:rPr>
        <w:t xml:space="preserve">. </w:t>
      </w:r>
      <w:r>
        <w:rPr>
          <w:rFonts w:eastAsiaTheme="minorEastAsia"/>
          <w:lang w:val="en-US"/>
        </w:rPr>
        <w:t xml:space="preserve">Compared with Option 1, we do not see clear benefit </w:t>
      </w:r>
      <w:r w:rsidR="00F212A5">
        <w:rPr>
          <w:rFonts w:eastAsiaTheme="minorEastAsia"/>
          <w:lang w:val="en-US"/>
        </w:rPr>
        <w:t>of</w:t>
      </w:r>
      <w:r>
        <w:rPr>
          <w:rFonts w:eastAsiaTheme="minorEastAsia"/>
          <w:lang w:val="en-US"/>
        </w:rPr>
        <w:t xml:space="preserve"> Option 2.</w:t>
      </w:r>
    </w:p>
    <w:p w14:paraId="6D06283E" w14:textId="53786255" w:rsidR="00A85FD5" w:rsidRPr="006B6A96" w:rsidRDefault="00B05D45" w:rsidP="006B6A96">
      <w:pPr>
        <w:pStyle w:val="a7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on-dem</w:t>
      </w:r>
      <w:r w:rsidR="00F7372E">
        <w:rPr>
          <w:rFonts w:eastAsiaTheme="minorEastAsia"/>
          <w:lang w:val="en-US"/>
        </w:rPr>
        <w:t>a</w:t>
      </w:r>
      <w:r>
        <w:rPr>
          <w:rFonts w:eastAsiaTheme="minorEastAsia"/>
          <w:lang w:val="en-US"/>
        </w:rPr>
        <w:t>nd SIB1 transmission, NES-</w:t>
      </w:r>
      <w:r w:rsidR="00A85FD5" w:rsidRPr="006B6A96">
        <w:rPr>
          <w:rFonts w:eastAsiaTheme="minorEastAsia"/>
          <w:lang w:val="en-US"/>
        </w:rPr>
        <w:t xml:space="preserve">UE camped on </w:t>
      </w:r>
      <w:r>
        <w:rPr>
          <w:rFonts w:eastAsiaTheme="minorEastAsia"/>
          <w:lang w:val="en-US"/>
        </w:rPr>
        <w:t xml:space="preserve">one </w:t>
      </w:r>
      <w:r w:rsidR="00A85FD5" w:rsidRPr="006B6A96">
        <w:rPr>
          <w:rFonts w:eastAsiaTheme="minorEastAsia"/>
          <w:lang w:val="en-US"/>
        </w:rPr>
        <w:t xml:space="preserve">NES cell </w:t>
      </w:r>
      <w:r>
        <w:rPr>
          <w:rFonts w:eastAsiaTheme="minorEastAsia"/>
          <w:lang w:val="en-US"/>
        </w:rPr>
        <w:t xml:space="preserve">may need to request SIB1 again later, </w:t>
      </w:r>
      <w:r w:rsidR="00A85FD5" w:rsidRPr="006B6A96">
        <w:rPr>
          <w:rFonts w:eastAsiaTheme="minorEastAsia"/>
          <w:lang w:val="en-US"/>
        </w:rPr>
        <w:t>e.g.</w:t>
      </w:r>
      <w:r w:rsidR="00F212A5">
        <w:rPr>
          <w:rFonts w:eastAsiaTheme="minorEastAsia"/>
          <w:lang w:val="en-US"/>
        </w:rPr>
        <w:t>,</w:t>
      </w:r>
      <w:r w:rsidR="00A85FD5" w:rsidRPr="006B6A96">
        <w:rPr>
          <w:rFonts w:eastAsiaTheme="minorEastAsia"/>
          <w:lang w:val="en-US"/>
        </w:rPr>
        <w:t xml:space="preserve"> when </w:t>
      </w:r>
      <w:r w:rsidR="00F212A5">
        <w:rPr>
          <w:rFonts w:eastAsiaTheme="minorEastAsia"/>
          <w:lang w:val="en-US"/>
        </w:rPr>
        <w:t xml:space="preserve">the </w:t>
      </w:r>
      <w:r w:rsidR="00A85FD5" w:rsidRPr="006B6A96">
        <w:rPr>
          <w:rFonts w:eastAsiaTheme="minorEastAsia"/>
          <w:lang w:val="en-US"/>
        </w:rPr>
        <w:t>UE needs to reselect other NES cell</w:t>
      </w:r>
      <w:r w:rsidR="00A85FD5" w:rsidRPr="006B6A96">
        <w:rPr>
          <w:rFonts w:eastAsiaTheme="minorEastAsia"/>
        </w:rPr>
        <w:t xml:space="preserve">, </w:t>
      </w:r>
      <w:r w:rsidR="00A85FD5" w:rsidRPr="0095250E">
        <w:t>return</w:t>
      </w:r>
      <w:r w:rsidR="00A85FD5">
        <w:t>s</w:t>
      </w:r>
      <w:r w:rsidR="00A85FD5" w:rsidRPr="0095250E">
        <w:t xml:space="preserve"> from out of coverage</w:t>
      </w:r>
      <w:r w:rsidR="00A85FD5">
        <w:t xml:space="preserve"> or acquires other SIB broadcast status in SIB1</w:t>
      </w:r>
      <w:r w:rsidR="00A85FD5" w:rsidRPr="006B6A96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 xml:space="preserve"> Thus, in Option 2, UE camped on NES cell </w:t>
      </w:r>
      <w:r w:rsidR="00F7372E">
        <w:rPr>
          <w:rFonts w:eastAsiaTheme="minorEastAsia"/>
          <w:lang w:val="en-US"/>
        </w:rPr>
        <w:t>still</w:t>
      </w:r>
      <w:r>
        <w:rPr>
          <w:rFonts w:eastAsiaTheme="minorEastAsia"/>
          <w:lang w:val="en-US"/>
        </w:rPr>
        <w:t xml:space="preserve"> needs to </w:t>
      </w:r>
      <w:r w:rsidR="00F7372E">
        <w:rPr>
          <w:rFonts w:eastAsiaTheme="minorEastAsia"/>
          <w:lang w:val="en-US"/>
        </w:rPr>
        <w:t>maintain (</w:t>
      </w:r>
      <w:r>
        <w:rPr>
          <w:rFonts w:eastAsiaTheme="minorEastAsia"/>
          <w:lang w:val="en-US"/>
        </w:rPr>
        <w:t>store and update</w:t>
      </w:r>
      <w:r w:rsidR="00F7372E">
        <w:rPr>
          <w:rFonts w:eastAsiaTheme="minorEastAsia"/>
          <w:lang w:val="en-US"/>
        </w:rPr>
        <w:t>)</w:t>
      </w:r>
      <w:r>
        <w:rPr>
          <w:rFonts w:eastAsiaTheme="minorEastAsia"/>
          <w:lang w:val="en-US"/>
        </w:rPr>
        <w:t xml:space="preserve"> UL WUS configuration in Cell A, which will increase UE complicity and power consumption.</w:t>
      </w:r>
    </w:p>
    <w:p w14:paraId="3F4B7001" w14:textId="339D2971" w:rsidR="0050099C" w:rsidRPr="0050099C" w:rsidRDefault="0050099C" w:rsidP="008945A8">
      <w:pPr>
        <w:rPr>
          <w:rFonts w:eastAsiaTheme="minorEastAsia"/>
          <w:b/>
          <w:bCs/>
          <w:lang w:val="en-US"/>
        </w:rPr>
      </w:pPr>
      <w:r w:rsidRPr="0050099C">
        <w:rPr>
          <w:rFonts w:eastAsiaTheme="minorEastAsia"/>
          <w:b/>
          <w:bCs/>
          <w:lang w:val="en-US"/>
        </w:rPr>
        <w:t xml:space="preserve">Proposal </w:t>
      </w:r>
      <w:r w:rsidR="003354EE">
        <w:rPr>
          <w:rFonts w:eastAsiaTheme="minorEastAsia"/>
          <w:b/>
          <w:bCs/>
          <w:lang w:val="en-US"/>
        </w:rPr>
        <w:t>3</w:t>
      </w:r>
      <w:r w:rsidRPr="0050099C">
        <w:rPr>
          <w:rFonts w:eastAsiaTheme="minorEastAsia"/>
          <w:b/>
          <w:bCs/>
          <w:lang w:val="en-US"/>
        </w:rPr>
        <w:t>:</w:t>
      </w:r>
      <w:r>
        <w:rPr>
          <w:rFonts w:eastAsiaTheme="minorEastAsia"/>
          <w:b/>
          <w:bCs/>
          <w:lang w:val="en-US"/>
        </w:rPr>
        <w:t xml:space="preserve"> From RAN2 perspective, the UE transmits UL WUS to NES cell.</w:t>
      </w:r>
    </w:p>
    <w:p w14:paraId="45A54AF6" w14:textId="2C3F0F64" w:rsidR="0050099C" w:rsidRDefault="0050099C" w:rsidP="0050099C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</w:t>
      </w:r>
      <w:r w:rsidR="00F7372E">
        <w:rPr>
          <w:rFonts w:eastAsiaTheme="minorEastAsia"/>
          <w:lang w:val="en-US"/>
        </w:rPr>
        <w:t xml:space="preserve">UL </w:t>
      </w:r>
      <w:r>
        <w:rPr>
          <w:rFonts w:eastAsiaTheme="minorEastAsia"/>
          <w:lang w:val="en-US"/>
        </w:rPr>
        <w:t xml:space="preserve">WUS configuration </w:t>
      </w:r>
      <w:r w:rsidR="00F7372E">
        <w:rPr>
          <w:rFonts w:eastAsiaTheme="minorEastAsia"/>
          <w:lang w:val="en-US"/>
        </w:rPr>
        <w:t>delivery</w:t>
      </w:r>
      <w:r>
        <w:rPr>
          <w:rFonts w:eastAsiaTheme="minorEastAsia"/>
          <w:lang w:val="en-US"/>
        </w:rPr>
        <w:t>, there are two options:</w:t>
      </w:r>
    </w:p>
    <w:p w14:paraId="713990A9" w14:textId="4F33CCE2" w:rsidR="0050099C" w:rsidRPr="00B05D45" w:rsidRDefault="0050099C" w:rsidP="00454B0B">
      <w:pPr>
        <w:pStyle w:val="a7"/>
        <w:numPr>
          <w:ilvl w:val="0"/>
          <w:numId w:val="14"/>
        </w:numPr>
        <w:rPr>
          <w:rFonts w:eastAsiaTheme="minorEastAsia"/>
          <w:lang w:val="en-US"/>
        </w:rPr>
      </w:pPr>
      <w:r w:rsidRPr="00B05D45">
        <w:rPr>
          <w:rFonts w:eastAsiaTheme="minorEastAsia"/>
          <w:lang w:val="en-US"/>
        </w:rPr>
        <w:t xml:space="preserve">Option 1: </w:t>
      </w:r>
      <w:r w:rsidR="00E74328" w:rsidRPr="00B05D45">
        <w:rPr>
          <w:rFonts w:eastAsiaTheme="minorEastAsia"/>
          <w:lang w:val="en-US"/>
        </w:rPr>
        <w:t>UE obtains the UL WUS configuration from NES Cell</w:t>
      </w:r>
    </w:p>
    <w:p w14:paraId="486FA6AB" w14:textId="34279267" w:rsidR="0050099C" w:rsidRPr="009218B2" w:rsidRDefault="0050099C" w:rsidP="00454B0B">
      <w:pPr>
        <w:pStyle w:val="a7"/>
        <w:numPr>
          <w:ilvl w:val="0"/>
          <w:numId w:val="14"/>
        </w:numPr>
        <w:rPr>
          <w:rFonts w:eastAsiaTheme="minorEastAsia"/>
          <w:lang w:val="en-US"/>
        </w:rPr>
      </w:pPr>
      <w:r w:rsidRPr="009218B2">
        <w:rPr>
          <w:rFonts w:eastAsiaTheme="minorEastAsia"/>
          <w:lang w:val="en-US"/>
        </w:rPr>
        <w:t xml:space="preserve">Option 2: </w:t>
      </w:r>
      <w:r w:rsidR="00E74328" w:rsidRPr="009218B2">
        <w:rPr>
          <w:rFonts w:eastAsiaTheme="minorEastAsia"/>
          <w:lang w:val="en-US"/>
        </w:rPr>
        <w:t>UE obtains the UL WUS configuration from Cell A</w:t>
      </w:r>
    </w:p>
    <w:p w14:paraId="4B973F48" w14:textId="4C6143D3" w:rsidR="00033742" w:rsidRDefault="00E74328" w:rsidP="008945A8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</w:t>
      </w:r>
      <w:r w:rsidR="006229A0">
        <w:rPr>
          <w:rFonts w:eastAsiaTheme="minorEastAsia"/>
          <w:lang w:val="en-US"/>
        </w:rPr>
        <w:t xml:space="preserve">Option </w:t>
      </w:r>
      <w:r w:rsidR="00783BEE">
        <w:rPr>
          <w:rFonts w:eastAsiaTheme="minorEastAsia"/>
          <w:lang w:val="en-US"/>
        </w:rPr>
        <w:t>2</w:t>
      </w:r>
      <w:r>
        <w:rPr>
          <w:rFonts w:eastAsiaTheme="minorEastAsia"/>
          <w:lang w:val="en-US"/>
        </w:rPr>
        <w:t xml:space="preserve">, </w:t>
      </w:r>
      <w:r w:rsidR="006229A0">
        <w:rPr>
          <w:rFonts w:eastAsiaTheme="minorEastAsia"/>
          <w:lang w:val="en-US"/>
        </w:rPr>
        <w:t>apart from NES cell(s),</w:t>
      </w:r>
      <w:r w:rsidR="0018005C">
        <w:rPr>
          <w:rFonts w:eastAsiaTheme="minorEastAsia"/>
          <w:lang w:val="en-US"/>
        </w:rPr>
        <w:t xml:space="preserve"> </w:t>
      </w:r>
      <w:r w:rsidR="00FD7591">
        <w:rPr>
          <w:rFonts w:eastAsiaTheme="minorEastAsia"/>
          <w:lang w:val="en-US"/>
        </w:rPr>
        <w:t>Cell</w:t>
      </w:r>
      <w:r w:rsidR="0018005C">
        <w:rPr>
          <w:rFonts w:eastAsiaTheme="minorEastAsia"/>
          <w:lang w:val="en-US"/>
        </w:rPr>
        <w:t xml:space="preserve"> A </w:t>
      </w:r>
      <w:r w:rsidR="006229A0">
        <w:rPr>
          <w:rFonts w:eastAsiaTheme="minorEastAsia"/>
          <w:lang w:val="en-US"/>
        </w:rPr>
        <w:t xml:space="preserve">also needs to be deployed at least for </w:t>
      </w:r>
      <w:r w:rsidR="00033742">
        <w:rPr>
          <w:rFonts w:eastAsiaTheme="minorEastAsia"/>
          <w:lang w:val="en-US"/>
        </w:rPr>
        <w:t>UL WUS configuration</w:t>
      </w:r>
      <w:r w:rsidR="006229A0">
        <w:rPr>
          <w:rFonts w:eastAsiaTheme="minorEastAsia"/>
          <w:lang w:val="en-US"/>
        </w:rPr>
        <w:t xml:space="preserve"> provision</w:t>
      </w:r>
      <w:r w:rsidR="00033742">
        <w:rPr>
          <w:rFonts w:eastAsiaTheme="minorEastAsia"/>
          <w:lang w:val="en-US"/>
        </w:rPr>
        <w:t xml:space="preserve">. For </w:t>
      </w:r>
      <w:r w:rsidR="006229A0">
        <w:rPr>
          <w:rFonts w:eastAsiaTheme="minorEastAsia"/>
          <w:lang w:val="en-US"/>
        </w:rPr>
        <w:t>O</w:t>
      </w:r>
      <w:r w:rsidR="00033742">
        <w:rPr>
          <w:rFonts w:eastAsiaTheme="minorEastAsia"/>
          <w:lang w:val="en-US"/>
        </w:rPr>
        <w:t xml:space="preserve">ption </w:t>
      </w:r>
      <w:r w:rsidR="00783BEE">
        <w:rPr>
          <w:rFonts w:eastAsiaTheme="minorEastAsia"/>
          <w:lang w:val="en-US"/>
        </w:rPr>
        <w:t>1</w:t>
      </w:r>
      <w:r w:rsidR="00033742">
        <w:rPr>
          <w:rFonts w:eastAsiaTheme="minorEastAsia"/>
          <w:lang w:val="en-US"/>
        </w:rPr>
        <w:t xml:space="preserve">, the NES cell can work by itself, </w:t>
      </w:r>
      <w:r w:rsidR="006229A0">
        <w:rPr>
          <w:rFonts w:eastAsiaTheme="minorEastAsia"/>
          <w:lang w:val="en-US"/>
        </w:rPr>
        <w:t xml:space="preserve">thus </w:t>
      </w:r>
      <w:r w:rsidR="00033742">
        <w:rPr>
          <w:rFonts w:eastAsiaTheme="minorEastAsia"/>
          <w:lang w:val="en-US"/>
        </w:rPr>
        <w:t xml:space="preserve">the operators can </w:t>
      </w:r>
      <w:r w:rsidR="00033742" w:rsidRPr="00033742">
        <w:rPr>
          <w:rFonts w:eastAsiaTheme="minorEastAsia"/>
          <w:lang w:val="en-US"/>
        </w:rPr>
        <w:t>deploy NES cells more flexibly</w:t>
      </w:r>
      <w:r w:rsidR="00033742">
        <w:rPr>
          <w:rFonts w:eastAsiaTheme="minorEastAsia"/>
          <w:lang w:val="en-US"/>
        </w:rPr>
        <w:t xml:space="preserve"> without any assistant cells. </w:t>
      </w:r>
    </w:p>
    <w:p w14:paraId="73C1B3D9" w14:textId="2229B19A" w:rsidR="009B5E3C" w:rsidRDefault="00033742" w:rsidP="008C2380">
      <w:pPr>
        <w:rPr>
          <w:rFonts w:eastAsiaTheme="minorEastAsia"/>
          <w:lang w:val="en-US"/>
        </w:rPr>
      </w:pPr>
      <w:r w:rsidRPr="006F7A11">
        <w:rPr>
          <w:rFonts w:eastAsiaTheme="minorEastAsia"/>
          <w:lang w:val="en-US"/>
        </w:rPr>
        <w:t xml:space="preserve">The key </w:t>
      </w:r>
      <w:r>
        <w:rPr>
          <w:rFonts w:eastAsiaTheme="minorEastAsia"/>
          <w:lang w:val="en-US"/>
        </w:rPr>
        <w:t>issue</w:t>
      </w:r>
      <w:r w:rsidRPr="006F7A11">
        <w:rPr>
          <w:rFonts w:eastAsiaTheme="minorEastAsia"/>
          <w:lang w:val="en-US"/>
        </w:rPr>
        <w:t xml:space="preserve"> of </w:t>
      </w:r>
      <w:r w:rsidR="00F7372E">
        <w:rPr>
          <w:rFonts w:eastAsiaTheme="minorEastAsia"/>
          <w:lang w:val="en-US"/>
        </w:rPr>
        <w:t xml:space="preserve">Option </w:t>
      </w:r>
      <w:r w:rsidR="00783BEE">
        <w:rPr>
          <w:rFonts w:eastAsiaTheme="minorEastAsia"/>
          <w:lang w:val="en-US"/>
        </w:rPr>
        <w:t xml:space="preserve">1 </w:t>
      </w:r>
      <w:r w:rsidRPr="006F7A11">
        <w:rPr>
          <w:rFonts w:eastAsiaTheme="minorEastAsia"/>
          <w:lang w:val="en-US"/>
        </w:rPr>
        <w:t xml:space="preserve">is how to configure </w:t>
      </w:r>
      <w:r w:rsidR="003B318A">
        <w:rPr>
          <w:rFonts w:eastAsiaTheme="minorEastAsia"/>
          <w:lang w:val="en-US"/>
        </w:rPr>
        <w:t xml:space="preserve">UL </w:t>
      </w:r>
      <w:r w:rsidRPr="006F7A11">
        <w:rPr>
          <w:rFonts w:eastAsiaTheme="minorEastAsia"/>
          <w:lang w:val="en-US"/>
        </w:rPr>
        <w:t xml:space="preserve">WUS </w:t>
      </w:r>
      <w:r w:rsidR="003B318A">
        <w:rPr>
          <w:rFonts w:eastAsiaTheme="minorEastAsia"/>
          <w:lang w:val="en-US"/>
        </w:rPr>
        <w:t xml:space="preserve">in NES cell </w:t>
      </w:r>
      <w:r w:rsidRPr="006F7A11">
        <w:rPr>
          <w:rFonts w:eastAsiaTheme="minorEastAsia"/>
          <w:lang w:val="en-US"/>
        </w:rPr>
        <w:t>without sending SIB1.</w:t>
      </w:r>
      <w:r>
        <w:rPr>
          <w:rFonts w:eastAsiaTheme="minorEastAsia"/>
          <w:lang w:val="en-US"/>
        </w:rPr>
        <w:t xml:space="preserve"> </w:t>
      </w:r>
      <w:r w:rsidR="00F212A5">
        <w:rPr>
          <w:rFonts w:eastAsiaTheme="minorEastAsia"/>
          <w:lang w:val="en-US"/>
        </w:rPr>
        <w:t>T</w:t>
      </w:r>
      <w:r>
        <w:rPr>
          <w:rFonts w:eastAsiaTheme="minorEastAsia"/>
          <w:lang w:val="en-US"/>
        </w:rPr>
        <w:t xml:space="preserve">here are many </w:t>
      </w:r>
      <w:r w:rsidR="006229A0">
        <w:rPr>
          <w:rFonts w:eastAsiaTheme="minorEastAsia"/>
          <w:lang w:val="en-US"/>
        </w:rPr>
        <w:t xml:space="preserve">options discussed </w:t>
      </w:r>
      <w:r>
        <w:rPr>
          <w:rFonts w:eastAsiaTheme="minorEastAsia"/>
          <w:lang w:val="en-US"/>
        </w:rPr>
        <w:t>in</w:t>
      </w:r>
      <w:r w:rsidR="006229A0">
        <w:rPr>
          <w:rFonts w:eastAsiaTheme="minorEastAsia"/>
          <w:lang w:val="en-US"/>
        </w:rPr>
        <w:t xml:space="preserve"> the last</w:t>
      </w:r>
      <w:r>
        <w:rPr>
          <w:rFonts w:eastAsiaTheme="minorEastAsia"/>
          <w:lang w:val="en-US"/>
        </w:rPr>
        <w:t xml:space="preserve"> RAN1</w:t>
      </w:r>
      <w:r w:rsidR="006229A0">
        <w:rPr>
          <w:rFonts w:eastAsiaTheme="minorEastAsia"/>
          <w:lang w:val="en-US"/>
        </w:rPr>
        <w:t xml:space="preserve"> meeting</w:t>
      </w:r>
      <w:r>
        <w:rPr>
          <w:rFonts w:eastAsiaTheme="minorEastAsia"/>
          <w:lang w:val="en-US"/>
        </w:rPr>
        <w:t>, for example, configuring PRACH resource by PBCH</w:t>
      </w:r>
      <w:r w:rsidR="00F7372E">
        <w:rPr>
          <w:rFonts w:eastAsiaTheme="minorEastAsia"/>
          <w:lang w:val="en-US"/>
        </w:rPr>
        <w:t xml:space="preserve"> </w:t>
      </w:r>
      <w:r w:rsidR="00D1634F">
        <w:rPr>
          <w:rFonts w:eastAsiaTheme="minorEastAsia"/>
          <w:lang w:val="en-US"/>
        </w:rPr>
        <w:t xml:space="preserve">or </w:t>
      </w:r>
      <w:r w:rsidR="006229A0">
        <w:rPr>
          <w:rFonts w:eastAsiaTheme="minorEastAsia"/>
          <w:lang w:val="en-US"/>
        </w:rPr>
        <w:t xml:space="preserve">predefining </w:t>
      </w:r>
      <w:r w:rsidR="00D1634F">
        <w:rPr>
          <w:rFonts w:eastAsiaTheme="minorEastAsia"/>
          <w:lang w:val="en-US"/>
        </w:rPr>
        <w:t>fixed PRACH resource</w:t>
      </w:r>
      <w:r w:rsidR="006229A0">
        <w:rPr>
          <w:rFonts w:eastAsiaTheme="minorEastAsia"/>
          <w:lang w:val="en-US"/>
        </w:rPr>
        <w:t xml:space="preserve"> in specification</w:t>
      </w:r>
      <w:r>
        <w:rPr>
          <w:rFonts w:eastAsiaTheme="minorEastAsia"/>
          <w:lang w:val="en-US"/>
        </w:rPr>
        <w:t>.</w:t>
      </w:r>
      <w:r w:rsidR="009B5E3C">
        <w:rPr>
          <w:rFonts w:eastAsiaTheme="minorEastAsia"/>
          <w:lang w:val="en-US"/>
        </w:rPr>
        <w:t xml:space="preserve"> </w:t>
      </w:r>
      <w:r w:rsidR="006229A0">
        <w:rPr>
          <w:rFonts w:eastAsiaTheme="minorEastAsia"/>
          <w:lang w:val="en-US"/>
        </w:rPr>
        <w:t xml:space="preserve">It is up to RAN1 to evaluate the feasibility and choose </w:t>
      </w:r>
      <w:r w:rsidR="009B5E3C">
        <w:rPr>
          <w:rFonts w:eastAsiaTheme="minorEastAsia"/>
          <w:lang w:val="en-US"/>
        </w:rPr>
        <w:t>suitable solution</w:t>
      </w:r>
      <w:r w:rsidR="00B762D4">
        <w:rPr>
          <w:rFonts w:eastAsiaTheme="minorEastAsia"/>
          <w:lang w:val="en-US"/>
        </w:rPr>
        <w:t xml:space="preserve"> for </w:t>
      </w:r>
      <w:r w:rsidR="006229A0">
        <w:rPr>
          <w:rFonts w:eastAsiaTheme="minorEastAsia"/>
          <w:lang w:val="en-US"/>
        </w:rPr>
        <w:t xml:space="preserve">Option </w:t>
      </w:r>
      <w:r w:rsidR="003354EE">
        <w:rPr>
          <w:rFonts w:eastAsiaTheme="minorEastAsia"/>
          <w:lang w:val="en-US"/>
        </w:rPr>
        <w:t>1</w:t>
      </w:r>
      <w:r w:rsidR="006229A0">
        <w:rPr>
          <w:rFonts w:eastAsiaTheme="minorEastAsia"/>
          <w:lang w:val="en-US"/>
        </w:rPr>
        <w:t>, i</w:t>
      </w:r>
      <w:r w:rsidR="00F212A5">
        <w:rPr>
          <w:rFonts w:eastAsiaTheme="minorEastAsia"/>
          <w:lang w:val="en-US"/>
        </w:rPr>
        <w:t>f</w:t>
      </w:r>
      <w:r w:rsidR="006229A0">
        <w:rPr>
          <w:rFonts w:eastAsiaTheme="minorEastAsia"/>
          <w:lang w:val="en-US"/>
        </w:rPr>
        <w:t xml:space="preserve"> any</w:t>
      </w:r>
      <w:r w:rsidR="009B5E3C">
        <w:rPr>
          <w:rFonts w:eastAsiaTheme="minorEastAsia" w:hint="eastAsia"/>
          <w:lang w:val="en-US"/>
        </w:rPr>
        <w:t>.</w:t>
      </w:r>
    </w:p>
    <w:p w14:paraId="3C541F51" w14:textId="348F33E4" w:rsidR="009B5E3C" w:rsidRPr="009B5E3C" w:rsidRDefault="009B5E3C" w:rsidP="008C238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Based on above analysis, </w:t>
      </w:r>
      <w:r w:rsidR="003B318A">
        <w:rPr>
          <w:rFonts w:eastAsiaTheme="minorEastAsia"/>
          <w:lang w:val="en-US"/>
        </w:rPr>
        <w:t>how to provide UL WUS configuration</w:t>
      </w:r>
      <w:r>
        <w:rPr>
          <w:rFonts w:eastAsiaTheme="minorEastAsia"/>
          <w:lang w:val="en-US"/>
        </w:rPr>
        <w:t xml:space="preserve"> can be further studied </w:t>
      </w:r>
      <w:r w:rsidR="003B318A">
        <w:rPr>
          <w:rFonts w:eastAsiaTheme="minorEastAsia"/>
          <w:lang w:val="en-US"/>
        </w:rPr>
        <w:t>after more RAN1</w:t>
      </w:r>
      <w:r>
        <w:rPr>
          <w:rFonts w:eastAsiaTheme="minorEastAsia"/>
          <w:lang w:val="en-US"/>
        </w:rPr>
        <w:t xml:space="preserve"> progress.</w:t>
      </w:r>
    </w:p>
    <w:p w14:paraId="2A5D931F" w14:textId="7DB71373" w:rsidR="006D7109" w:rsidRPr="003B3042" w:rsidRDefault="00836BC2" w:rsidP="003354EE">
      <w:pPr>
        <w:rPr>
          <w:rFonts w:eastAsiaTheme="minorEastAsia"/>
          <w:b/>
          <w:bCs/>
          <w:lang w:val="en-US"/>
        </w:rPr>
      </w:pPr>
      <w:r w:rsidRPr="008C2380">
        <w:rPr>
          <w:rFonts w:eastAsiaTheme="minorEastAsia"/>
          <w:b/>
          <w:bCs/>
          <w:lang w:val="en-US"/>
        </w:rPr>
        <w:t xml:space="preserve">Proposal </w:t>
      </w:r>
      <w:r w:rsidR="009B5E3C">
        <w:rPr>
          <w:rFonts w:eastAsiaTheme="minorEastAsia"/>
          <w:b/>
          <w:bCs/>
          <w:lang w:val="en-US"/>
        </w:rPr>
        <w:t>4</w:t>
      </w:r>
      <w:r w:rsidRPr="008C2380">
        <w:rPr>
          <w:rFonts w:eastAsiaTheme="minorEastAsia"/>
          <w:b/>
          <w:bCs/>
          <w:lang w:val="en-US"/>
        </w:rPr>
        <w:t xml:space="preserve">: </w:t>
      </w:r>
      <w:r w:rsidR="00D1634F">
        <w:rPr>
          <w:rFonts w:eastAsiaTheme="minorEastAsia"/>
          <w:b/>
          <w:bCs/>
          <w:lang w:val="en-US"/>
        </w:rPr>
        <w:t xml:space="preserve">It is RAN1 to evaluate and decide how </w:t>
      </w:r>
      <w:r w:rsidR="003B318A">
        <w:rPr>
          <w:rFonts w:eastAsiaTheme="minorEastAsia"/>
          <w:b/>
          <w:bCs/>
          <w:lang w:val="en-US"/>
        </w:rPr>
        <w:t>to provide</w:t>
      </w:r>
      <w:r w:rsidR="00D70E18" w:rsidRPr="00D70E18">
        <w:rPr>
          <w:rFonts w:eastAsiaTheme="minorEastAsia"/>
          <w:b/>
          <w:bCs/>
          <w:lang w:val="en-US"/>
        </w:rPr>
        <w:t xml:space="preserve"> UL WUS configuration</w:t>
      </w:r>
      <w:r w:rsidR="003B318A">
        <w:rPr>
          <w:rFonts w:eastAsiaTheme="minorEastAsia"/>
          <w:b/>
          <w:bCs/>
          <w:lang w:val="en-US"/>
        </w:rPr>
        <w:t xml:space="preserve"> for SIB1 request, </w:t>
      </w:r>
      <w:r w:rsidR="00F7372E">
        <w:rPr>
          <w:rFonts w:eastAsiaTheme="minorEastAsia"/>
          <w:b/>
          <w:bCs/>
          <w:lang w:val="en-US"/>
        </w:rPr>
        <w:t>i.e.,</w:t>
      </w:r>
      <w:r w:rsidR="00D70E18" w:rsidRPr="00D70E18">
        <w:rPr>
          <w:rFonts w:eastAsiaTheme="minorEastAsia"/>
          <w:b/>
          <w:bCs/>
          <w:lang w:val="en-US"/>
        </w:rPr>
        <w:t xml:space="preserve"> from NES Cell</w:t>
      </w:r>
      <w:r w:rsidR="00D70E18">
        <w:rPr>
          <w:rFonts w:eastAsiaTheme="minorEastAsia"/>
          <w:b/>
          <w:bCs/>
          <w:lang w:val="en-US"/>
        </w:rPr>
        <w:t xml:space="preserve"> or Cell A</w:t>
      </w:r>
      <w:r w:rsidR="00D70E18" w:rsidRPr="00D70E18">
        <w:rPr>
          <w:rFonts w:eastAsiaTheme="minorEastAsia"/>
          <w:b/>
          <w:bCs/>
          <w:lang w:val="en-US"/>
        </w:rPr>
        <w:t>.</w:t>
      </w:r>
    </w:p>
    <w:p w14:paraId="2A9B99CB" w14:textId="1BE6D0B4" w:rsidR="00087145" w:rsidRDefault="00087145" w:rsidP="00017A53">
      <w:pPr>
        <w:pStyle w:val="1"/>
        <w:spacing w:before="0" w:after="0"/>
        <w:rPr>
          <w:lang w:val="en-US"/>
        </w:rPr>
      </w:pPr>
      <w:r>
        <w:rPr>
          <w:lang w:val="en-US"/>
        </w:rPr>
        <w:t>3</w:t>
      </w:r>
      <w:r w:rsidR="00ED7FE8">
        <w:rPr>
          <w:lang w:val="en-US"/>
        </w:rPr>
        <w:t xml:space="preserve"> </w:t>
      </w:r>
      <w:r>
        <w:rPr>
          <w:lang w:val="en-US"/>
        </w:rPr>
        <w:t>Conclusions</w:t>
      </w:r>
    </w:p>
    <w:p w14:paraId="2BCBE0D7" w14:textId="1DBD9A6A" w:rsidR="00130F76" w:rsidRPr="00130F76" w:rsidRDefault="00130F76" w:rsidP="0034047E">
      <w:pPr>
        <w:rPr>
          <w:rFonts w:eastAsiaTheme="minorEastAsia" w:hint="eastAsia"/>
        </w:rPr>
      </w:pPr>
      <w:r w:rsidRPr="00130F76">
        <w:rPr>
          <w:rFonts w:eastAsiaTheme="minorEastAsia" w:hint="eastAsia"/>
        </w:rPr>
        <w:t>In</w:t>
      </w:r>
      <w:r w:rsidRPr="00130F76">
        <w:rPr>
          <w:rFonts w:eastAsiaTheme="minorEastAsia"/>
        </w:rPr>
        <w:t xml:space="preserve"> this contribution, we discussed on-demand </w:t>
      </w:r>
      <w:proofErr w:type="gramStart"/>
      <w:r w:rsidRPr="00130F76">
        <w:rPr>
          <w:rFonts w:eastAsiaTheme="minorEastAsia"/>
        </w:rPr>
        <w:t>SIB1</w:t>
      </w:r>
      <w:proofErr w:type="gramEnd"/>
      <w:r w:rsidRPr="00130F76">
        <w:rPr>
          <w:rFonts w:eastAsiaTheme="minorEastAsia"/>
        </w:rPr>
        <w:t xml:space="preserve"> and the proposal are summarised as below.</w:t>
      </w:r>
    </w:p>
    <w:p w14:paraId="5EB63998" w14:textId="73E1782A" w:rsidR="0034047E" w:rsidRPr="005512C3" w:rsidRDefault="0034047E" w:rsidP="0034047E">
      <w:pPr>
        <w:rPr>
          <w:rFonts w:eastAsiaTheme="minorEastAsia"/>
          <w:b/>
          <w:bCs/>
        </w:rPr>
      </w:pPr>
      <w:r w:rsidRPr="005512C3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1</w:t>
      </w:r>
      <w:r w:rsidRPr="005512C3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  <w:lang w:val="en-US"/>
        </w:rPr>
        <w:t xml:space="preserve">From RAN2 perspective, </w:t>
      </w:r>
      <w:r w:rsidRPr="005512C3">
        <w:rPr>
          <w:rFonts w:eastAsiaTheme="minorEastAsia"/>
          <w:b/>
          <w:bCs/>
        </w:rPr>
        <w:t>NES cell</w:t>
      </w:r>
      <w:r>
        <w:rPr>
          <w:rFonts w:eastAsiaTheme="minorEastAsia"/>
          <w:b/>
          <w:bCs/>
        </w:rPr>
        <w:t xml:space="preserve"> updates SIB1 using current SI update scheme as a baseline</w:t>
      </w:r>
      <w:r w:rsidRPr="005512C3">
        <w:rPr>
          <w:rFonts w:eastAsiaTheme="minorEastAsia"/>
          <w:b/>
          <w:bCs/>
        </w:rPr>
        <w:t>.</w:t>
      </w:r>
    </w:p>
    <w:p w14:paraId="0FCC7408" w14:textId="77777777" w:rsidR="0034047E" w:rsidRDefault="0034047E" w:rsidP="0034047E">
      <w:pPr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 xml:space="preserve">Proposal 2: From RAN2 perspective, the NES cell transmits SIB1 by itself. </w:t>
      </w:r>
    </w:p>
    <w:p w14:paraId="318C1B64" w14:textId="77777777" w:rsidR="0034047E" w:rsidRPr="0050099C" w:rsidRDefault="0034047E" w:rsidP="0034047E">
      <w:pPr>
        <w:rPr>
          <w:rFonts w:eastAsiaTheme="minorEastAsia"/>
          <w:b/>
          <w:bCs/>
          <w:lang w:val="en-US"/>
        </w:rPr>
      </w:pPr>
      <w:r w:rsidRPr="0050099C">
        <w:rPr>
          <w:rFonts w:eastAsiaTheme="minorEastAsia"/>
          <w:b/>
          <w:bCs/>
          <w:lang w:val="en-US"/>
        </w:rPr>
        <w:t xml:space="preserve">Proposal </w:t>
      </w:r>
      <w:r>
        <w:rPr>
          <w:rFonts w:eastAsiaTheme="minorEastAsia"/>
          <w:b/>
          <w:bCs/>
          <w:lang w:val="en-US"/>
        </w:rPr>
        <w:t>3</w:t>
      </w:r>
      <w:r w:rsidRPr="0050099C">
        <w:rPr>
          <w:rFonts w:eastAsiaTheme="minorEastAsia"/>
          <w:b/>
          <w:bCs/>
          <w:lang w:val="en-US"/>
        </w:rPr>
        <w:t>:</w:t>
      </w:r>
      <w:r>
        <w:rPr>
          <w:rFonts w:eastAsiaTheme="minorEastAsia"/>
          <w:b/>
          <w:bCs/>
          <w:lang w:val="en-US"/>
        </w:rPr>
        <w:t xml:space="preserve"> From RAN2 perspective, the UE transmits UL WUS to NES cell.</w:t>
      </w:r>
    </w:p>
    <w:p w14:paraId="785BAF72" w14:textId="77777777" w:rsidR="00F7372E" w:rsidRPr="003B3042" w:rsidRDefault="00F7372E" w:rsidP="00F7372E">
      <w:pPr>
        <w:rPr>
          <w:rFonts w:eastAsiaTheme="minorEastAsia"/>
          <w:b/>
          <w:bCs/>
          <w:lang w:val="en-US"/>
        </w:rPr>
      </w:pPr>
      <w:r w:rsidRPr="008C2380">
        <w:rPr>
          <w:rFonts w:eastAsiaTheme="minorEastAsia"/>
          <w:b/>
          <w:bCs/>
          <w:lang w:val="en-US"/>
        </w:rPr>
        <w:t xml:space="preserve">Proposal </w:t>
      </w:r>
      <w:r>
        <w:rPr>
          <w:rFonts w:eastAsiaTheme="minorEastAsia"/>
          <w:b/>
          <w:bCs/>
          <w:lang w:val="en-US"/>
        </w:rPr>
        <w:t>4</w:t>
      </w:r>
      <w:r w:rsidRPr="008C2380">
        <w:rPr>
          <w:rFonts w:eastAsiaTheme="minorEastAsia"/>
          <w:b/>
          <w:bCs/>
          <w:lang w:val="en-US"/>
        </w:rPr>
        <w:t xml:space="preserve">: </w:t>
      </w:r>
      <w:r>
        <w:rPr>
          <w:rFonts w:eastAsiaTheme="minorEastAsia"/>
          <w:b/>
          <w:bCs/>
          <w:lang w:val="en-US"/>
        </w:rPr>
        <w:t>It is RAN1 to evaluate and decide how to provide</w:t>
      </w:r>
      <w:r w:rsidRPr="00D70E18">
        <w:rPr>
          <w:rFonts w:eastAsiaTheme="minorEastAsia"/>
          <w:b/>
          <w:bCs/>
          <w:lang w:val="en-US"/>
        </w:rPr>
        <w:t xml:space="preserve"> UL WUS configuration</w:t>
      </w:r>
      <w:r>
        <w:rPr>
          <w:rFonts w:eastAsiaTheme="minorEastAsia"/>
          <w:b/>
          <w:bCs/>
          <w:lang w:val="en-US"/>
        </w:rPr>
        <w:t xml:space="preserve"> for SIB1 request, i.e.,</w:t>
      </w:r>
      <w:r w:rsidRPr="00D70E18">
        <w:rPr>
          <w:rFonts w:eastAsiaTheme="minorEastAsia"/>
          <w:b/>
          <w:bCs/>
          <w:lang w:val="en-US"/>
        </w:rPr>
        <w:t xml:space="preserve"> from NES Cell</w:t>
      </w:r>
      <w:r>
        <w:rPr>
          <w:rFonts w:eastAsiaTheme="minorEastAsia"/>
          <w:b/>
          <w:bCs/>
          <w:lang w:val="en-US"/>
        </w:rPr>
        <w:t xml:space="preserve"> or Cell A</w:t>
      </w:r>
      <w:r w:rsidRPr="00D70E18">
        <w:rPr>
          <w:rFonts w:eastAsiaTheme="minorEastAsia"/>
          <w:b/>
          <w:bCs/>
          <w:lang w:val="en-US"/>
        </w:rPr>
        <w:t>.</w:t>
      </w:r>
    </w:p>
    <w:p w14:paraId="4ECE733D" w14:textId="77777777" w:rsidR="00087145" w:rsidRPr="00040AA3" w:rsidRDefault="00087145" w:rsidP="00017A53">
      <w:pPr>
        <w:pStyle w:val="1"/>
        <w:spacing w:before="0" w:after="0"/>
        <w:rPr>
          <w:lang w:val="en-US"/>
        </w:rPr>
      </w:pPr>
      <w:r>
        <w:rPr>
          <w:lang w:val="en-US"/>
        </w:rPr>
        <w:lastRenderedPageBreak/>
        <w:t>4</w:t>
      </w:r>
      <w:r w:rsidRPr="00040AA3">
        <w:rPr>
          <w:lang w:val="en-US"/>
        </w:rPr>
        <w:t xml:space="preserve">. References </w:t>
      </w:r>
    </w:p>
    <w:p w14:paraId="6127C3A6" w14:textId="6ABFBAE6" w:rsidR="00087145" w:rsidRPr="00040AA3" w:rsidRDefault="00087145" w:rsidP="00017A53">
      <w:pPr>
        <w:spacing w:after="0"/>
        <w:ind w:left="567" w:hanging="567"/>
        <w:jc w:val="left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B762D4" w:rsidRPr="00936C62">
        <w:rPr>
          <w:lang w:val="en-US"/>
        </w:rPr>
        <w:t>RP-240170</w:t>
      </w:r>
      <w:r w:rsidR="00B762D4">
        <w:rPr>
          <w:lang w:val="en-US"/>
        </w:rPr>
        <w:t xml:space="preserve">, </w:t>
      </w:r>
      <w:r w:rsidR="00B762D4" w:rsidRPr="00B762D4">
        <w:rPr>
          <w:lang w:val="en-US"/>
        </w:rPr>
        <w:t>Revised WID for Enhancements of network energy savings for NR</w:t>
      </w:r>
    </w:p>
    <w:p w14:paraId="09132AD5" w14:textId="7066ADEF" w:rsidR="005E349F" w:rsidRPr="00B762D4" w:rsidRDefault="00087145" w:rsidP="00B762D4">
      <w:pPr>
        <w:spacing w:after="0"/>
        <w:ind w:left="567" w:hanging="567"/>
        <w:jc w:val="left"/>
        <w:rPr>
          <w:rFonts w:eastAsiaTheme="minorEastAsia" w:cs="Arial"/>
          <w:lang w:val="en-US"/>
        </w:rPr>
      </w:pPr>
      <w:r w:rsidRPr="00040AA3">
        <w:rPr>
          <w:rFonts w:cs="Arial"/>
          <w:lang w:val="en-US"/>
        </w:rPr>
        <w:t>[2]</w:t>
      </w:r>
      <w:r w:rsidRPr="00040AA3">
        <w:rPr>
          <w:rFonts w:cs="Arial"/>
          <w:lang w:val="en-US"/>
        </w:rPr>
        <w:tab/>
      </w:r>
      <w:r w:rsidR="00B762D4">
        <w:rPr>
          <w:rFonts w:cs="Arial"/>
          <w:lang w:val="en-US"/>
        </w:rPr>
        <w:t>RAN1#116, Chairman Notes, Mar</w:t>
      </w:r>
      <w:r w:rsidR="00F7372E">
        <w:rPr>
          <w:rFonts w:cs="Arial"/>
          <w:lang w:val="en-US"/>
        </w:rPr>
        <w:t>.</w:t>
      </w:r>
      <w:r w:rsidR="00B762D4">
        <w:rPr>
          <w:rFonts w:cs="Arial"/>
          <w:lang w:val="en-US"/>
        </w:rPr>
        <w:t xml:space="preserve"> 2024</w:t>
      </w:r>
    </w:p>
    <w:sectPr w:rsidR="005E349F" w:rsidRPr="00B762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29DC" w14:textId="77777777" w:rsidR="0076565D" w:rsidRDefault="0076565D" w:rsidP="00A55683">
      <w:pPr>
        <w:spacing w:after="0"/>
      </w:pPr>
      <w:r>
        <w:separator/>
      </w:r>
    </w:p>
  </w:endnote>
  <w:endnote w:type="continuationSeparator" w:id="0">
    <w:p w14:paraId="657B4675" w14:textId="77777777" w:rsidR="0076565D" w:rsidRDefault="0076565D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50439" w14:textId="77777777" w:rsidR="0076565D" w:rsidRDefault="0076565D" w:rsidP="00A55683">
      <w:pPr>
        <w:spacing w:after="0"/>
      </w:pPr>
      <w:r>
        <w:separator/>
      </w:r>
    </w:p>
  </w:footnote>
  <w:footnote w:type="continuationSeparator" w:id="0">
    <w:p w14:paraId="58F07977" w14:textId="77777777" w:rsidR="0076565D" w:rsidRDefault="0076565D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6D39"/>
    <w:multiLevelType w:val="hybridMultilevel"/>
    <w:tmpl w:val="F500A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52737"/>
    <w:multiLevelType w:val="hybridMultilevel"/>
    <w:tmpl w:val="293657D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1056C6"/>
    <w:multiLevelType w:val="hybridMultilevel"/>
    <w:tmpl w:val="6D0264CC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832115"/>
    <w:multiLevelType w:val="hybridMultilevel"/>
    <w:tmpl w:val="D598A0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5252AE"/>
    <w:multiLevelType w:val="hybridMultilevel"/>
    <w:tmpl w:val="2B7A31F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99B336E"/>
    <w:multiLevelType w:val="hybridMultilevel"/>
    <w:tmpl w:val="5B9ABBD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A36FC"/>
    <w:multiLevelType w:val="hybridMultilevel"/>
    <w:tmpl w:val="34A06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633743"/>
    <w:multiLevelType w:val="hybridMultilevel"/>
    <w:tmpl w:val="B7B8B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A4628"/>
    <w:multiLevelType w:val="hybridMultilevel"/>
    <w:tmpl w:val="0DFCC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B64E18"/>
    <w:multiLevelType w:val="hybridMultilevel"/>
    <w:tmpl w:val="5344E1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8073978">
    <w:abstractNumId w:val="4"/>
  </w:num>
  <w:num w:numId="2" w16cid:durableId="1335958948">
    <w:abstractNumId w:val="7"/>
  </w:num>
  <w:num w:numId="3" w16cid:durableId="1056782202">
    <w:abstractNumId w:val="8"/>
  </w:num>
  <w:num w:numId="4" w16cid:durableId="910312416">
    <w:abstractNumId w:val="10"/>
  </w:num>
  <w:num w:numId="5" w16cid:durableId="1547255120">
    <w:abstractNumId w:val="0"/>
  </w:num>
  <w:num w:numId="6" w16cid:durableId="1990940251">
    <w:abstractNumId w:val="11"/>
  </w:num>
  <w:num w:numId="7" w16cid:durableId="1892963977">
    <w:abstractNumId w:val="9"/>
  </w:num>
  <w:num w:numId="8" w16cid:durableId="23483226">
    <w:abstractNumId w:val="5"/>
  </w:num>
  <w:num w:numId="9" w16cid:durableId="331882827">
    <w:abstractNumId w:val="3"/>
  </w:num>
  <w:num w:numId="10" w16cid:durableId="125438069">
    <w:abstractNumId w:val="12"/>
  </w:num>
  <w:num w:numId="11" w16cid:durableId="550267819">
    <w:abstractNumId w:val="1"/>
  </w:num>
  <w:num w:numId="12" w16cid:durableId="381634955">
    <w:abstractNumId w:val="2"/>
  </w:num>
  <w:num w:numId="13" w16cid:durableId="864368399">
    <w:abstractNumId w:val="6"/>
  </w:num>
  <w:num w:numId="14" w16cid:durableId="10526577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160DD"/>
    <w:rsid w:val="00017A53"/>
    <w:rsid w:val="00031FFF"/>
    <w:rsid w:val="00033262"/>
    <w:rsid w:val="00033742"/>
    <w:rsid w:val="0004736A"/>
    <w:rsid w:val="00057419"/>
    <w:rsid w:val="00087145"/>
    <w:rsid w:val="00091430"/>
    <w:rsid w:val="00092703"/>
    <w:rsid w:val="00093300"/>
    <w:rsid w:val="000B5703"/>
    <w:rsid w:val="000D7C73"/>
    <w:rsid w:val="000E7D07"/>
    <w:rsid w:val="00121887"/>
    <w:rsid w:val="00121C05"/>
    <w:rsid w:val="00130F76"/>
    <w:rsid w:val="00157270"/>
    <w:rsid w:val="00177F96"/>
    <w:rsid w:val="0018005C"/>
    <w:rsid w:val="00194089"/>
    <w:rsid w:val="001C5EB1"/>
    <w:rsid w:val="001D4CA5"/>
    <w:rsid w:val="001E5464"/>
    <w:rsid w:val="00206098"/>
    <w:rsid w:val="00215C3B"/>
    <w:rsid w:val="00216815"/>
    <w:rsid w:val="002246B5"/>
    <w:rsid w:val="00226145"/>
    <w:rsid w:val="00235D7E"/>
    <w:rsid w:val="002366C0"/>
    <w:rsid w:val="00241505"/>
    <w:rsid w:val="00273D4A"/>
    <w:rsid w:val="00275857"/>
    <w:rsid w:val="00277641"/>
    <w:rsid w:val="00297244"/>
    <w:rsid w:val="002B077B"/>
    <w:rsid w:val="002F1EC0"/>
    <w:rsid w:val="002F24CB"/>
    <w:rsid w:val="002F5123"/>
    <w:rsid w:val="00300F8A"/>
    <w:rsid w:val="00301787"/>
    <w:rsid w:val="00312BFE"/>
    <w:rsid w:val="00313472"/>
    <w:rsid w:val="00314F2E"/>
    <w:rsid w:val="00322635"/>
    <w:rsid w:val="00323254"/>
    <w:rsid w:val="003354EE"/>
    <w:rsid w:val="0034047E"/>
    <w:rsid w:val="003565A3"/>
    <w:rsid w:val="003713A6"/>
    <w:rsid w:val="00384F52"/>
    <w:rsid w:val="003B3042"/>
    <w:rsid w:val="003B318A"/>
    <w:rsid w:val="003E5C6C"/>
    <w:rsid w:val="003E6817"/>
    <w:rsid w:val="003F3703"/>
    <w:rsid w:val="00400450"/>
    <w:rsid w:val="004364C4"/>
    <w:rsid w:val="00450B26"/>
    <w:rsid w:val="00454B0B"/>
    <w:rsid w:val="004734A9"/>
    <w:rsid w:val="00480A46"/>
    <w:rsid w:val="0049490C"/>
    <w:rsid w:val="004A3DE0"/>
    <w:rsid w:val="004A7121"/>
    <w:rsid w:val="004B1263"/>
    <w:rsid w:val="004B32AF"/>
    <w:rsid w:val="004B3784"/>
    <w:rsid w:val="004B5ECC"/>
    <w:rsid w:val="0050099C"/>
    <w:rsid w:val="00506AA9"/>
    <w:rsid w:val="00507739"/>
    <w:rsid w:val="00521276"/>
    <w:rsid w:val="005229BA"/>
    <w:rsid w:val="0054732D"/>
    <w:rsid w:val="005512C3"/>
    <w:rsid w:val="005635C2"/>
    <w:rsid w:val="00573495"/>
    <w:rsid w:val="005A0A5F"/>
    <w:rsid w:val="005D2EF5"/>
    <w:rsid w:val="005D6390"/>
    <w:rsid w:val="005E349F"/>
    <w:rsid w:val="005E4541"/>
    <w:rsid w:val="006119B2"/>
    <w:rsid w:val="006229A0"/>
    <w:rsid w:val="0065123A"/>
    <w:rsid w:val="006523E0"/>
    <w:rsid w:val="006700FF"/>
    <w:rsid w:val="006851E6"/>
    <w:rsid w:val="006856F2"/>
    <w:rsid w:val="006861A9"/>
    <w:rsid w:val="00690CA0"/>
    <w:rsid w:val="00691609"/>
    <w:rsid w:val="006A55E6"/>
    <w:rsid w:val="006B1D22"/>
    <w:rsid w:val="006B4C63"/>
    <w:rsid w:val="006B6A96"/>
    <w:rsid w:val="006C1244"/>
    <w:rsid w:val="006D7109"/>
    <w:rsid w:val="006E1D9F"/>
    <w:rsid w:val="006F7A11"/>
    <w:rsid w:val="007119CC"/>
    <w:rsid w:val="00711C0E"/>
    <w:rsid w:val="00715B08"/>
    <w:rsid w:val="007176E5"/>
    <w:rsid w:val="00725B8D"/>
    <w:rsid w:val="00751C6C"/>
    <w:rsid w:val="00754A63"/>
    <w:rsid w:val="0076565D"/>
    <w:rsid w:val="00782DB3"/>
    <w:rsid w:val="00783BEE"/>
    <w:rsid w:val="00793AB8"/>
    <w:rsid w:val="007A301B"/>
    <w:rsid w:val="007B2C0C"/>
    <w:rsid w:val="007D0006"/>
    <w:rsid w:val="007E0113"/>
    <w:rsid w:val="007E2F55"/>
    <w:rsid w:val="007E6F87"/>
    <w:rsid w:val="00807264"/>
    <w:rsid w:val="008139D8"/>
    <w:rsid w:val="00820165"/>
    <w:rsid w:val="008206CE"/>
    <w:rsid w:val="00831D23"/>
    <w:rsid w:val="00836BC2"/>
    <w:rsid w:val="00850FEE"/>
    <w:rsid w:val="00874430"/>
    <w:rsid w:val="00885B6C"/>
    <w:rsid w:val="008866BA"/>
    <w:rsid w:val="008945A8"/>
    <w:rsid w:val="008974A9"/>
    <w:rsid w:val="008C136B"/>
    <w:rsid w:val="008C2041"/>
    <w:rsid w:val="008C2380"/>
    <w:rsid w:val="00914160"/>
    <w:rsid w:val="009218B2"/>
    <w:rsid w:val="009335A3"/>
    <w:rsid w:val="00936C62"/>
    <w:rsid w:val="00950A50"/>
    <w:rsid w:val="009519E9"/>
    <w:rsid w:val="00955856"/>
    <w:rsid w:val="0095616A"/>
    <w:rsid w:val="00977C96"/>
    <w:rsid w:val="009861C1"/>
    <w:rsid w:val="00991CF6"/>
    <w:rsid w:val="00996C39"/>
    <w:rsid w:val="009A775F"/>
    <w:rsid w:val="009B28B3"/>
    <w:rsid w:val="009B5E3C"/>
    <w:rsid w:val="009E2534"/>
    <w:rsid w:val="009F4A36"/>
    <w:rsid w:val="00A12547"/>
    <w:rsid w:val="00A352EC"/>
    <w:rsid w:val="00A53C26"/>
    <w:rsid w:val="00A55683"/>
    <w:rsid w:val="00A604B7"/>
    <w:rsid w:val="00A768C6"/>
    <w:rsid w:val="00A846D8"/>
    <w:rsid w:val="00A851FC"/>
    <w:rsid w:val="00A85FD5"/>
    <w:rsid w:val="00A90A93"/>
    <w:rsid w:val="00A93800"/>
    <w:rsid w:val="00A94510"/>
    <w:rsid w:val="00AA0A89"/>
    <w:rsid w:val="00AA2024"/>
    <w:rsid w:val="00AC04FA"/>
    <w:rsid w:val="00AD613B"/>
    <w:rsid w:val="00AE0A90"/>
    <w:rsid w:val="00AE3CE1"/>
    <w:rsid w:val="00AE7B73"/>
    <w:rsid w:val="00AF1D00"/>
    <w:rsid w:val="00AF3E45"/>
    <w:rsid w:val="00B05D45"/>
    <w:rsid w:val="00B40380"/>
    <w:rsid w:val="00B44F25"/>
    <w:rsid w:val="00B54508"/>
    <w:rsid w:val="00B5687F"/>
    <w:rsid w:val="00B573C9"/>
    <w:rsid w:val="00B67C6F"/>
    <w:rsid w:val="00B762D4"/>
    <w:rsid w:val="00BD3885"/>
    <w:rsid w:val="00BE1355"/>
    <w:rsid w:val="00BE568C"/>
    <w:rsid w:val="00C14F73"/>
    <w:rsid w:val="00C55D3F"/>
    <w:rsid w:val="00C63751"/>
    <w:rsid w:val="00C64908"/>
    <w:rsid w:val="00C76A85"/>
    <w:rsid w:val="00C959A9"/>
    <w:rsid w:val="00CC0937"/>
    <w:rsid w:val="00CC50EC"/>
    <w:rsid w:val="00D1634F"/>
    <w:rsid w:val="00D41D29"/>
    <w:rsid w:val="00D55AC0"/>
    <w:rsid w:val="00D60FEA"/>
    <w:rsid w:val="00D6244E"/>
    <w:rsid w:val="00D6756E"/>
    <w:rsid w:val="00D70E18"/>
    <w:rsid w:val="00D81CF3"/>
    <w:rsid w:val="00D87A72"/>
    <w:rsid w:val="00D97ED8"/>
    <w:rsid w:val="00DC591F"/>
    <w:rsid w:val="00DE030B"/>
    <w:rsid w:val="00DE23ED"/>
    <w:rsid w:val="00DE7BFB"/>
    <w:rsid w:val="00E1413C"/>
    <w:rsid w:val="00E23BA0"/>
    <w:rsid w:val="00E340E1"/>
    <w:rsid w:val="00E4255D"/>
    <w:rsid w:val="00E45794"/>
    <w:rsid w:val="00E5122F"/>
    <w:rsid w:val="00E74328"/>
    <w:rsid w:val="00EC052F"/>
    <w:rsid w:val="00ED7FE8"/>
    <w:rsid w:val="00EF0965"/>
    <w:rsid w:val="00EF59B4"/>
    <w:rsid w:val="00F01E9D"/>
    <w:rsid w:val="00F1005F"/>
    <w:rsid w:val="00F16D54"/>
    <w:rsid w:val="00F212A5"/>
    <w:rsid w:val="00F25091"/>
    <w:rsid w:val="00F2796E"/>
    <w:rsid w:val="00F30B1F"/>
    <w:rsid w:val="00F51263"/>
    <w:rsid w:val="00F62EB0"/>
    <w:rsid w:val="00F66B67"/>
    <w:rsid w:val="00F7372E"/>
    <w:rsid w:val="00F76946"/>
    <w:rsid w:val="00F91D34"/>
    <w:rsid w:val="00F95628"/>
    <w:rsid w:val="00FB17C2"/>
    <w:rsid w:val="00FB4735"/>
    <w:rsid w:val="00FB5555"/>
    <w:rsid w:val="00FD7591"/>
    <w:rsid w:val="00FD7CC7"/>
    <w:rsid w:val="00FE0C42"/>
    <w:rsid w:val="00FE7AEF"/>
    <w:rsid w:val="00FF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docId w15:val="{E1ECF977-2726-4D73-8863-B1FDF9B1B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basedOn w:val="a1"/>
    <w:uiPriority w:val="39"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9A775F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9A775F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9A775F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A775F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9A775F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216815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216815"/>
    <w:rPr>
      <w:rFonts w:ascii="Arial" w:eastAsia="Times New Roman" w:hAnsi="Arial" w:cs="Times New Roman"/>
      <w:kern w:val="0"/>
      <w:sz w:val="18"/>
      <w:szCs w:val="18"/>
      <w:lang w:val="en-GB"/>
    </w:rPr>
  </w:style>
  <w:style w:type="paragraph" w:styleId="af1">
    <w:name w:val="Revision"/>
    <w:hidden/>
    <w:uiPriority w:val="99"/>
    <w:semiHidden/>
    <w:rsid w:val="00F1005F"/>
    <w:rPr>
      <w:rFonts w:ascii="Arial" w:eastAsia="Times New Roman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989</Words>
  <Characters>5642</Characters>
  <Application>Microsoft Office Word</Application>
  <DocSecurity>0</DocSecurity>
  <Lines>47</Lines>
  <Paragraphs>13</Paragraphs>
  <ScaleCrop>false</ScaleCrop>
  <Company/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Baokun Shan</cp:lastModifiedBy>
  <cp:revision>6</cp:revision>
  <dcterms:created xsi:type="dcterms:W3CDTF">2024-04-04T07:44:00Z</dcterms:created>
  <dcterms:modified xsi:type="dcterms:W3CDTF">2024-04-04T18:01:00Z</dcterms:modified>
</cp:coreProperties>
</file>